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22988" w14:textId="22EE862D" w:rsidR="00B46A21" w:rsidRPr="00316CAC" w:rsidRDefault="00B46A21" w:rsidP="00B46A21">
      <w:pPr>
        <w:jc w:val="center"/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>Dane Ghyll Handwriting Policy September 2019</w:t>
      </w:r>
    </w:p>
    <w:p w14:paraId="252C93FC" w14:textId="0E90A5B7" w:rsidR="00F622E2" w:rsidRPr="00316CAC" w:rsidRDefault="009D5AC6">
      <w:pPr>
        <w:rPr>
          <w:rFonts w:ascii="Arial" w:hAnsi="Arial" w:cs="Arial"/>
        </w:rPr>
      </w:pPr>
      <w:r w:rsidRPr="00316CAC">
        <w:rPr>
          <w:rFonts w:ascii="Arial" w:hAnsi="Arial" w:cs="Arial"/>
          <w:b/>
          <w:bCs/>
          <w:u w:val="single"/>
        </w:rPr>
        <w:t>Rationale</w:t>
      </w:r>
      <w:r w:rsidRPr="00316CAC">
        <w:rPr>
          <w:rFonts w:ascii="Arial" w:hAnsi="Arial" w:cs="Arial"/>
        </w:rPr>
        <w:t>:</w:t>
      </w:r>
    </w:p>
    <w:p w14:paraId="6A2CCEEC" w14:textId="48C2875B" w:rsidR="009D5AC6" w:rsidRPr="00316CAC" w:rsidRDefault="00C76940">
      <w:pPr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The purpose of this policy is to set out a whole school approach to the teaching of handwriting within our school. It provides guidance for all staff as to how we teach handwriting at Dane Ghyll. </w:t>
      </w:r>
      <w:r w:rsidR="009D5AC6" w:rsidRPr="00316CAC">
        <w:rPr>
          <w:rFonts w:ascii="Arial" w:hAnsi="Arial" w:cs="Arial"/>
        </w:rPr>
        <w:t>A consistently high standard of presentation and handwriting is promoted and celebrate</w:t>
      </w:r>
      <w:r w:rsidRPr="00316CAC">
        <w:rPr>
          <w:rFonts w:ascii="Arial" w:hAnsi="Arial" w:cs="Arial"/>
        </w:rPr>
        <w:t>d</w:t>
      </w:r>
      <w:r w:rsidR="009D5AC6" w:rsidRPr="00316CAC">
        <w:rPr>
          <w:rFonts w:ascii="Arial" w:hAnsi="Arial" w:cs="Arial"/>
        </w:rPr>
        <w:t xml:space="preserve"> across the whole school. </w:t>
      </w:r>
      <w:r w:rsidRPr="00316CAC">
        <w:rPr>
          <w:rFonts w:ascii="Arial" w:hAnsi="Arial" w:cs="Arial"/>
        </w:rPr>
        <w:t>We believe s</w:t>
      </w:r>
      <w:r w:rsidR="009D5AC6" w:rsidRPr="00316CAC">
        <w:rPr>
          <w:rFonts w:ascii="Arial" w:hAnsi="Arial" w:cs="Arial"/>
        </w:rPr>
        <w:t xml:space="preserve">elf-esteem is raised when children are able to communicate meaning accurately. </w:t>
      </w:r>
      <w:r w:rsidRPr="00316CAC">
        <w:rPr>
          <w:rFonts w:ascii="Arial" w:hAnsi="Arial" w:cs="Arial"/>
        </w:rPr>
        <w:t xml:space="preserve"> </w:t>
      </w:r>
    </w:p>
    <w:p w14:paraId="2200980D" w14:textId="2AB746F9" w:rsidR="00C76940" w:rsidRPr="00316CAC" w:rsidRDefault="00C76940">
      <w:pPr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>Aims:</w:t>
      </w:r>
    </w:p>
    <w:p w14:paraId="542A7CA6" w14:textId="54EDC233" w:rsidR="00C76940" w:rsidRPr="00316CAC" w:rsidRDefault="00C76940" w:rsidP="00C76940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To raise standards in writing across the school.</w:t>
      </w:r>
    </w:p>
    <w:p w14:paraId="4040119E" w14:textId="5B7E3035" w:rsidR="00C76940" w:rsidRPr="00316CAC" w:rsidRDefault="00C76940" w:rsidP="00C76940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To have a consistent approach to handwriting throughout the school.</w:t>
      </w:r>
    </w:p>
    <w:p w14:paraId="48736D5A" w14:textId="6944B5C2" w:rsidR="00C76940" w:rsidRPr="00316CAC" w:rsidRDefault="00C76940" w:rsidP="00C76940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For pupils to achieve a neat, legible style with correctly formed letters in a cursive handwriting style. </w:t>
      </w:r>
    </w:p>
    <w:p w14:paraId="1373A2D4" w14:textId="75A1327E" w:rsidR="00C76940" w:rsidRPr="00316CAC" w:rsidRDefault="00C76940" w:rsidP="00C76940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For pupils to develop flow and speed when writing so they can write fluently and with confidence. </w:t>
      </w:r>
    </w:p>
    <w:p w14:paraId="61366F42" w14:textId="65566F9F" w:rsidR="009D5AC6" w:rsidRPr="00316CAC" w:rsidRDefault="009D5AC6">
      <w:pPr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>Handwriting across the school:</w:t>
      </w:r>
    </w:p>
    <w:p w14:paraId="02E3A1F1" w14:textId="6D3A61AB" w:rsidR="009D5AC6" w:rsidRPr="00316CAC" w:rsidRDefault="009D5AC6">
      <w:pPr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Children use a continuous cursive handwriting style. </w:t>
      </w:r>
    </w:p>
    <w:p w14:paraId="061E8D16" w14:textId="0D25188E" w:rsidR="009D5AC6" w:rsidRPr="00316CAC" w:rsidRDefault="009D5AC6">
      <w:pPr>
        <w:rPr>
          <w:rFonts w:ascii="Arial" w:hAnsi="Arial" w:cs="Arial"/>
        </w:rPr>
      </w:pPr>
      <w:r w:rsidRPr="00316CAC">
        <w:rPr>
          <w:rFonts w:ascii="Arial" w:hAnsi="Arial" w:cs="Arial"/>
        </w:rPr>
        <w:t>They are encouraged to maintain a correct posture and pencil grip</w:t>
      </w:r>
    </w:p>
    <w:p w14:paraId="3984345A" w14:textId="69D73695" w:rsidR="009D5AC6" w:rsidRPr="00316CAC" w:rsidRDefault="009D5AC6">
      <w:pPr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Handwriting is taught </w:t>
      </w:r>
      <w:r w:rsidR="00811BA6" w:rsidRPr="00316CAC">
        <w:rPr>
          <w:rFonts w:ascii="Arial" w:hAnsi="Arial" w:cs="Arial"/>
        </w:rPr>
        <w:t>daily in Reception</w:t>
      </w:r>
      <w:r w:rsidRPr="00316CAC">
        <w:rPr>
          <w:rFonts w:ascii="Arial" w:hAnsi="Arial" w:cs="Arial"/>
        </w:rPr>
        <w:t xml:space="preserve"> and Year One, </w:t>
      </w:r>
      <w:r w:rsidR="00811BA6" w:rsidRPr="00316CAC">
        <w:rPr>
          <w:rFonts w:ascii="Arial" w:hAnsi="Arial" w:cs="Arial"/>
        </w:rPr>
        <w:t>three times a week</w:t>
      </w:r>
      <w:r w:rsidRPr="00316CAC">
        <w:rPr>
          <w:rFonts w:ascii="Arial" w:hAnsi="Arial" w:cs="Arial"/>
        </w:rPr>
        <w:t xml:space="preserve"> in Year Two and once a week in KS2.</w:t>
      </w:r>
    </w:p>
    <w:p w14:paraId="1807AC69" w14:textId="0BFD640F" w:rsidR="009D5AC6" w:rsidRPr="00316CAC" w:rsidRDefault="009D5AC6">
      <w:pPr>
        <w:rPr>
          <w:rFonts w:ascii="Arial" w:hAnsi="Arial" w:cs="Arial"/>
        </w:rPr>
      </w:pPr>
      <w:r w:rsidRPr="00316CAC">
        <w:rPr>
          <w:rFonts w:ascii="Arial" w:hAnsi="Arial" w:cs="Arial"/>
        </w:rPr>
        <w:t>Opportunities for linking phonics and spellings are used.</w:t>
      </w:r>
    </w:p>
    <w:p w14:paraId="0C0E340F" w14:textId="77C7F7C2" w:rsidR="009D5AC6" w:rsidRPr="00316CAC" w:rsidRDefault="009D5AC6">
      <w:pPr>
        <w:rPr>
          <w:rFonts w:ascii="Arial" w:hAnsi="Arial" w:cs="Arial"/>
        </w:rPr>
      </w:pPr>
      <w:r w:rsidRPr="00316CAC">
        <w:rPr>
          <w:rFonts w:ascii="Arial" w:hAnsi="Arial" w:cs="Arial"/>
        </w:rPr>
        <w:t>We follow the MSL Handwriting Rescue scheme, supported by Twinkl resources for formation and apply skills in handwriting books as necessary.</w:t>
      </w:r>
    </w:p>
    <w:p w14:paraId="4D78CBE1" w14:textId="3EFC5C0E" w:rsidR="00CE7EEC" w:rsidRPr="00316CAC" w:rsidRDefault="00CE7EEC">
      <w:pPr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Children should automatically use clearly formed and joined handwriting in all of their writing. </w:t>
      </w:r>
    </w:p>
    <w:p w14:paraId="31113DB9" w14:textId="680F02D7" w:rsidR="00B46A21" w:rsidRPr="00316CAC" w:rsidRDefault="00705233" w:rsidP="00705233">
      <w:pPr>
        <w:jc w:val="center"/>
        <w:rPr>
          <w:rFonts w:ascii="Arial" w:hAnsi="Arial" w:cs="Arial"/>
          <w:b/>
          <w:bCs/>
          <w:sz w:val="28"/>
        </w:rPr>
      </w:pPr>
      <w:r w:rsidRPr="00316CAC">
        <w:rPr>
          <w:rFonts w:ascii="Arial" w:hAnsi="Arial" w:cs="Arial"/>
          <w:b/>
          <w:bCs/>
          <w:sz w:val="28"/>
        </w:rPr>
        <w:t xml:space="preserve">a b c d e f g h </w:t>
      </w:r>
      <w:proofErr w:type="spellStart"/>
      <w:r w:rsidRPr="00316CAC">
        <w:rPr>
          <w:rFonts w:ascii="Arial" w:hAnsi="Arial" w:cs="Arial"/>
          <w:b/>
          <w:bCs/>
          <w:sz w:val="28"/>
        </w:rPr>
        <w:t>i</w:t>
      </w:r>
      <w:proofErr w:type="spellEnd"/>
      <w:r w:rsidRPr="00316CAC">
        <w:rPr>
          <w:rFonts w:ascii="Arial" w:hAnsi="Arial" w:cs="Arial"/>
          <w:b/>
          <w:bCs/>
          <w:sz w:val="28"/>
        </w:rPr>
        <w:t xml:space="preserve"> j k l m n o p q r s t u v w x y z</w:t>
      </w:r>
    </w:p>
    <w:p w14:paraId="2221FAE5" w14:textId="36FA517B" w:rsidR="009D5AC6" w:rsidRPr="00316CAC" w:rsidRDefault="009D5AC6">
      <w:pPr>
        <w:rPr>
          <w:rFonts w:ascii="Arial" w:hAnsi="Arial" w:cs="Arial"/>
        </w:rPr>
      </w:pPr>
      <w:r w:rsidRPr="00316CAC">
        <w:rPr>
          <w:rFonts w:ascii="Arial" w:hAnsi="Arial" w:cs="Arial"/>
        </w:rPr>
        <w:t>Additional handwriting sessions are given to those children whose letter formation, joining or speed require improvement.</w:t>
      </w:r>
    </w:p>
    <w:p w14:paraId="3C149FB8" w14:textId="48B06C21" w:rsidR="009D5AC6" w:rsidRPr="00316CAC" w:rsidRDefault="009D5AC6">
      <w:pPr>
        <w:rPr>
          <w:rFonts w:ascii="Arial" w:hAnsi="Arial" w:cs="Arial"/>
        </w:rPr>
      </w:pPr>
      <w:r w:rsidRPr="00316CAC">
        <w:rPr>
          <w:rFonts w:ascii="Arial" w:hAnsi="Arial" w:cs="Arial"/>
        </w:rPr>
        <w:t>Children write in pencil explicitly in EYFS and KS1. They write in pencil in KS2 until they have completed three independent pieces of writing in continuous cursive</w:t>
      </w:r>
      <w:r w:rsidR="00C76940" w:rsidRPr="00316CAC">
        <w:rPr>
          <w:rFonts w:ascii="Arial" w:hAnsi="Arial" w:cs="Arial"/>
        </w:rPr>
        <w:t>, maintaining legibility throughout</w:t>
      </w:r>
      <w:r w:rsidRPr="00316CAC">
        <w:rPr>
          <w:rFonts w:ascii="Arial" w:hAnsi="Arial" w:cs="Arial"/>
        </w:rPr>
        <w:t>. They will then receive a pen license and a black ink pen.</w:t>
      </w:r>
      <w:r w:rsidR="00B46A21" w:rsidRPr="00316CAC">
        <w:rPr>
          <w:rFonts w:ascii="Arial" w:hAnsi="Arial" w:cs="Arial"/>
        </w:rPr>
        <w:t xml:space="preserve"> This will be celebrated as an achievement in Special Mention assemblies to promote</w:t>
      </w:r>
      <w:r w:rsidR="00C76940" w:rsidRPr="00316CAC">
        <w:rPr>
          <w:rFonts w:ascii="Arial" w:hAnsi="Arial" w:cs="Arial"/>
        </w:rPr>
        <w:t xml:space="preserve"> </w:t>
      </w:r>
      <w:r w:rsidR="00B46A21" w:rsidRPr="00316CAC">
        <w:rPr>
          <w:rFonts w:ascii="Arial" w:hAnsi="Arial" w:cs="Arial"/>
        </w:rPr>
        <w:t xml:space="preserve">high standards. </w:t>
      </w:r>
    </w:p>
    <w:p w14:paraId="231FA1EB" w14:textId="570F3704" w:rsidR="009D5AC6" w:rsidRPr="00316CAC" w:rsidRDefault="009D5AC6">
      <w:pPr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>Specific Progression:</w:t>
      </w:r>
    </w:p>
    <w:p w14:paraId="7DBE83DE" w14:textId="1CE6AB3F" w:rsidR="009D5AC6" w:rsidRPr="00316CAC" w:rsidRDefault="009D5AC6">
      <w:pPr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>Nursery</w:t>
      </w:r>
    </w:p>
    <w:p w14:paraId="58445711" w14:textId="6022D862" w:rsidR="009D5AC6" w:rsidRPr="00316CAC" w:rsidRDefault="009D5AC6" w:rsidP="00B46A21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</w:t>
      </w:r>
      <w:r w:rsidR="002D4273" w:rsidRPr="00316CAC">
        <w:rPr>
          <w:rFonts w:ascii="Arial" w:hAnsi="Arial" w:cs="Arial"/>
        </w:rPr>
        <w:t>ildren</w:t>
      </w:r>
      <w:r w:rsidRPr="00316CAC">
        <w:rPr>
          <w:rFonts w:ascii="Arial" w:hAnsi="Arial" w:cs="Arial"/>
        </w:rPr>
        <w:t xml:space="preserve"> are encouraged to begin mark making</w:t>
      </w:r>
      <w:r w:rsidR="000B6AA3" w:rsidRPr="00316CAC">
        <w:rPr>
          <w:rFonts w:ascii="Arial" w:hAnsi="Arial" w:cs="Arial"/>
        </w:rPr>
        <w:t>.</w:t>
      </w:r>
    </w:p>
    <w:p w14:paraId="08F4B72B" w14:textId="32705BC8" w:rsidR="002D4273" w:rsidRPr="00316CAC" w:rsidRDefault="002D4273" w:rsidP="00B46A21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Children take part in fine and gross motor activities within the provision.</w:t>
      </w:r>
    </w:p>
    <w:p w14:paraId="16B18B49" w14:textId="34392877" w:rsidR="000B6AA3" w:rsidRPr="00316CAC" w:rsidRDefault="000B6AA3" w:rsidP="00B46A21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Children take part in pre-writing activities, such as pattern making</w:t>
      </w:r>
    </w:p>
    <w:p w14:paraId="6A50F261" w14:textId="3F14D75C" w:rsidR="00027DCF" w:rsidRPr="00316CAC" w:rsidRDefault="00027DCF">
      <w:pPr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>Reception:</w:t>
      </w:r>
    </w:p>
    <w:p w14:paraId="1D96C9A7" w14:textId="0CC16759" w:rsidR="002D4273" w:rsidRPr="00316CAC" w:rsidRDefault="002D4273" w:rsidP="00B46A21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Children take part in fine and gross motor</w:t>
      </w:r>
      <w:r w:rsidR="00811BA6" w:rsidRPr="00316CAC">
        <w:rPr>
          <w:rFonts w:ascii="Arial" w:hAnsi="Arial" w:cs="Arial"/>
        </w:rPr>
        <w:t xml:space="preserve"> and pre-writing</w:t>
      </w:r>
      <w:r w:rsidRPr="00316CAC">
        <w:rPr>
          <w:rFonts w:ascii="Arial" w:hAnsi="Arial" w:cs="Arial"/>
        </w:rPr>
        <w:t xml:space="preserve"> activities within the provision.</w:t>
      </w:r>
    </w:p>
    <w:p w14:paraId="5904EF1F" w14:textId="1DE9B5DF" w:rsidR="00027DCF" w:rsidRPr="00316CAC" w:rsidRDefault="00027DCF" w:rsidP="00B46A21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Children are taught correct letter and number formation in pre-cursive, moving from single letters to words and sentences. </w:t>
      </w:r>
    </w:p>
    <w:p w14:paraId="29F2DC0B" w14:textId="02422EB3" w:rsidR="00027DCF" w:rsidRPr="00316CAC" w:rsidRDefault="00027DCF" w:rsidP="00B46A21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Children are free to select their own writing implements during child initiated learning.</w:t>
      </w:r>
    </w:p>
    <w:p w14:paraId="4006401A" w14:textId="0872D683" w:rsidR="00027DCF" w:rsidRPr="00316CAC" w:rsidRDefault="00027DCF" w:rsidP="00B46A21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Correct posture and pencil grip is taught.</w:t>
      </w:r>
    </w:p>
    <w:p w14:paraId="389C1324" w14:textId="3F2C9117" w:rsidR="00027DCF" w:rsidRPr="00316CAC" w:rsidRDefault="00027DCF" w:rsidP="00B46A21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They are taught to write from left to right.</w:t>
      </w:r>
    </w:p>
    <w:p w14:paraId="2BC6E50A" w14:textId="569CB21E" w:rsidR="00027DCF" w:rsidRPr="00316CAC" w:rsidRDefault="00027DCF" w:rsidP="00B46A21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Some children are taught how to write on the line and begin to join letters. </w:t>
      </w:r>
    </w:p>
    <w:p w14:paraId="546A11CC" w14:textId="076C9F19" w:rsidR="00027DCF" w:rsidRPr="00316CAC" w:rsidRDefault="00027DCF">
      <w:pPr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 xml:space="preserve">Year 1 </w:t>
      </w:r>
    </w:p>
    <w:p w14:paraId="6A2E7099" w14:textId="28E617F6" w:rsidR="002D4273" w:rsidRPr="00316CAC" w:rsidRDefault="002D4273" w:rsidP="00B46A2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Children hold a pencil correctly. </w:t>
      </w:r>
    </w:p>
    <w:p w14:paraId="1E31F177" w14:textId="6C096758" w:rsidR="002D4273" w:rsidRPr="00316CAC" w:rsidRDefault="002D4273" w:rsidP="00B46A2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Lower case letters are formed correctly, starting and finishing in the correct place. </w:t>
      </w:r>
    </w:p>
    <w:p w14:paraId="3FCE78EE" w14:textId="4F6FE2A7" w:rsidR="002D4273" w:rsidRPr="00316CAC" w:rsidRDefault="002D4273" w:rsidP="00B46A2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Digits 0 – 9 are taught to be formed correctly. </w:t>
      </w:r>
    </w:p>
    <w:p w14:paraId="66607596" w14:textId="17D8908F" w:rsidR="00027DCF" w:rsidRPr="00316CAC" w:rsidRDefault="00027DCF" w:rsidP="00B46A2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lastRenderedPageBreak/>
        <w:t>Children are taught to maintain regular size and shape of letters.</w:t>
      </w:r>
    </w:p>
    <w:p w14:paraId="0768EBBB" w14:textId="4ED46BFD" w:rsidR="00027DCF" w:rsidRPr="00316CAC" w:rsidRDefault="002D4273" w:rsidP="00B46A2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Children include finger </w:t>
      </w:r>
      <w:r w:rsidR="00027DCF" w:rsidRPr="00316CAC">
        <w:rPr>
          <w:rFonts w:ascii="Arial" w:hAnsi="Arial" w:cs="Arial"/>
        </w:rPr>
        <w:t>spaces between words.</w:t>
      </w:r>
    </w:p>
    <w:p w14:paraId="54C2A91F" w14:textId="498EC960" w:rsidR="00027DCF" w:rsidRPr="00316CAC" w:rsidRDefault="00027DCF" w:rsidP="00B46A2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All children are taught to write ‘on the line’.</w:t>
      </w:r>
    </w:p>
    <w:p w14:paraId="29439B8B" w14:textId="67C18763" w:rsidR="009D5AC6" w:rsidRPr="00316CAC" w:rsidRDefault="00027DCF" w:rsidP="00B46A2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Children develop the fluency of their handwriting and</w:t>
      </w:r>
      <w:r w:rsidR="002D4273" w:rsidRPr="00316CAC">
        <w:rPr>
          <w:rFonts w:ascii="Arial" w:hAnsi="Arial" w:cs="Arial"/>
        </w:rPr>
        <w:t xml:space="preserve"> may</w:t>
      </w:r>
      <w:r w:rsidRPr="00316CAC">
        <w:rPr>
          <w:rFonts w:ascii="Arial" w:hAnsi="Arial" w:cs="Arial"/>
        </w:rPr>
        <w:t xml:space="preserve"> begin to join letters</w:t>
      </w:r>
      <w:r w:rsidR="002D4273" w:rsidRPr="00316CAC">
        <w:rPr>
          <w:rFonts w:ascii="Arial" w:hAnsi="Arial" w:cs="Arial"/>
        </w:rPr>
        <w:t>.</w:t>
      </w:r>
    </w:p>
    <w:p w14:paraId="1E45BBB3" w14:textId="1B53E3D0" w:rsidR="00027DCF" w:rsidRPr="00316CAC" w:rsidRDefault="00027DCF" w:rsidP="00027DCF">
      <w:pPr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>Year 2</w:t>
      </w:r>
    </w:p>
    <w:p w14:paraId="58804BDD" w14:textId="77777777" w:rsidR="002D4273" w:rsidRPr="00316CAC" w:rsidRDefault="002D4273" w:rsidP="00B46A21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Finger spaces are of a consistent size in relation to words. </w:t>
      </w:r>
    </w:p>
    <w:p w14:paraId="7C575283" w14:textId="1DC2E2B7" w:rsidR="00027DCF" w:rsidRPr="00316CAC" w:rsidRDefault="00027DCF" w:rsidP="00B46A21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Children form lower case letters of the correct size relative to one another. </w:t>
      </w:r>
    </w:p>
    <w:p w14:paraId="7923ADE8" w14:textId="4882444E" w:rsidR="002D4273" w:rsidRPr="00316CAC" w:rsidRDefault="002D4273" w:rsidP="00B46A21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Capital letters and digits are written of the correct size and orientation. </w:t>
      </w:r>
    </w:p>
    <w:p w14:paraId="15CDA45F" w14:textId="77777777" w:rsidR="002D4273" w:rsidRPr="00316CAC" w:rsidRDefault="002D4273" w:rsidP="00B46A21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Children should begin joining letters with diagonal and horizontal strokes.</w:t>
      </w:r>
    </w:p>
    <w:p w14:paraId="0D277E7C" w14:textId="77777777" w:rsidR="002D4273" w:rsidRPr="00316CAC" w:rsidRDefault="002D4273" w:rsidP="00B46A21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Children develop the fluency of their handwriting and begin to join letters at word and sentence level.</w:t>
      </w:r>
    </w:p>
    <w:p w14:paraId="517545F1" w14:textId="6A19934B" w:rsidR="00027DCF" w:rsidRPr="00316CAC" w:rsidRDefault="00027DCF" w:rsidP="00027DCF">
      <w:pPr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>Year</w:t>
      </w:r>
      <w:r w:rsidR="00B46A21" w:rsidRPr="00316CAC">
        <w:rPr>
          <w:rFonts w:ascii="Arial" w:hAnsi="Arial" w:cs="Arial"/>
          <w:b/>
          <w:bCs/>
          <w:u w:val="single"/>
        </w:rPr>
        <w:t>s</w:t>
      </w:r>
      <w:r w:rsidRPr="00316CAC">
        <w:rPr>
          <w:rFonts w:ascii="Arial" w:hAnsi="Arial" w:cs="Arial"/>
          <w:b/>
          <w:bCs/>
          <w:u w:val="single"/>
        </w:rPr>
        <w:t xml:space="preserve"> 3</w:t>
      </w:r>
      <w:r w:rsidR="00B46A21" w:rsidRPr="00316CAC">
        <w:rPr>
          <w:rFonts w:ascii="Arial" w:hAnsi="Arial" w:cs="Arial"/>
          <w:b/>
          <w:bCs/>
          <w:u w:val="single"/>
        </w:rPr>
        <w:t xml:space="preserve"> and 4</w:t>
      </w:r>
    </w:p>
    <w:p w14:paraId="18AB8C91" w14:textId="48D7AA66" w:rsidR="00027DCF" w:rsidRPr="00316CAC" w:rsidRDefault="00027DCF" w:rsidP="00B46A21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Children join all letters that should be joined</w:t>
      </w:r>
    </w:p>
    <w:p w14:paraId="083C45BC" w14:textId="77777777" w:rsidR="00027DCF" w:rsidRPr="00316CAC" w:rsidRDefault="00027DCF" w:rsidP="00B46A21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They increase legibility, consistency and quality. </w:t>
      </w:r>
    </w:p>
    <w:p w14:paraId="0B4BF379" w14:textId="726EAE4B" w:rsidR="00027DCF" w:rsidRPr="00316CAC" w:rsidRDefault="00027DCF" w:rsidP="00B46A21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They consistently write in cursive style. </w:t>
      </w:r>
    </w:p>
    <w:p w14:paraId="1B216690" w14:textId="4792BC1B" w:rsidR="00B46A21" w:rsidRPr="00316CAC" w:rsidRDefault="00B46A21" w:rsidP="00B46A21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Children begin to write with speed.</w:t>
      </w:r>
    </w:p>
    <w:p w14:paraId="022736AD" w14:textId="0FD081FF" w:rsidR="00027DCF" w:rsidRPr="00316CAC" w:rsidRDefault="00B46A21" w:rsidP="00027DCF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Some children will begin to write with black ink pens.</w:t>
      </w:r>
    </w:p>
    <w:p w14:paraId="75780A29" w14:textId="750C7AF0" w:rsidR="00027DCF" w:rsidRPr="00316CAC" w:rsidRDefault="00027DCF" w:rsidP="00027DCF">
      <w:pPr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>Year</w:t>
      </w:r>
      <w:r w:rsidR="00B46A21" w:rsidRPr="00316CAC">
        <w:rPr>
          <w:rFonts w:ascii="Arial" w:hAnsi="Arial" w:cs="Arial"/>
          <w:b/>
          <w:bCs/>
          <w:u w:val="single"/>
        </w:rPr>
        <w:t>s</w:t>
      </w:r>
      <w:r w:rsidRPr="00316CAC">
        <w:rPr>
          <w:rFonts w:ascii="Arial" w:hAnsi="Arial" w:cs="Arial"/>
          <w:b/>
          <w:bCs/>
          <w:u w:val="single"/>
        </w:rPr>
        <w:t xml:space="preserve"> 5</w:t>
      </w:r>
      <w:r w:rsidR="00B46A21" w:rsidRPr="00316CAC">
        <w:rPr>
          <w:rFonts w:ascii="Arial" w:hAnsi="Arial" w:cs="Arial"/>
          <w:b/>
          <w:bCs/>
          <w:u w:val="single"/>
        </w:rPr>
        <w:t xml:space="preserve"> and 6</w:t>
      </w:r>
    </w:p>
    <w:p w14:paraId="192AC0CE" w14:textId="06D7061E" w:rsidR="00027DCF" w:rsidRPr="00316CAC" w:rsidRDefault="00027DCF" w:rsidP="00B46A21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Children write legibly, fluently and with speed</w:t>
      </w:r>
      <w:r w:rsidR="00C76940" w:rsidRPr="00316CAC">
        <w:rPr>
          <w:rFonts w:ascii="Arial" w:hAnsi="Arial" w:cs="Arial"/>
        </w:rPr>
        <w:t xml:space="preserve"> in a cursive style</w:t>
      </w:r>
      <w:r w:rsidRPr="00316CAC">
        <w:rPr>
          <w:rFonts w:ascii="Arial" w:hAnsi="Arial" w:cs="Arial"/>
        </w:rPr>
        <w:t xml:space="preserve">. </w:t>
      </w:r>
    </w:p>
    <w:p w14:paraId="183366B2" w14:textId="1FADB0D8" w:rsidR="00027DCF" w:rsidRPr="00316CAC" w:rsidRDefault="00027DCF" w:rsidP="00B46A21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They develop a personal style. </w:t>
      </w:r>
    </w:p>
    <w:p w14:paraId="06F77590" w14:textId="3113DC1F" w:rsidR="00027DCF" w:rsidRPr="00316CAC" w:rsidRDefault="00027DCF" w:rsidP="00B46A21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 xml:space="preserve">Children choose a writing implement suited to the task. </w:t>
      </w:r>
    </w:p>
    <w:p w14:paraId="1BEBD12F" w14:textId="77777777" w:rsidR="00B46A21" w:rsidRPr="00316CAC" w:rsidRDefault="00B46A21" w:rsidP="00B46A21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316CAC">
        <w:rPr>
          <w:rFonts w:ascii="Arial" w:hAnsi="Arial" w:cs="Arial"/>
        </w:rPr>
        <w:t>Children learn to adapt their handwriting for a range of tasks and purposes, including for effect.</w:t>
      </w:r>
    </w:p>
    <w:p w14:paraId="62586DC5" w14:textId="77777777" w:rsidR="00027DCF" w:rsidRPr="00316CAC" w:rsidRDefault="00027DCF">
      <w:pPr>
        <w:rPr>
          <w:rFonts w:ascii="Arial" w:hAnsi="Arial" w:cs="Arial"/>
        </w:rPr>
      </w:pPr>
    </w:p>
    <w:p w14:paraId="10936F91" w14:textId="27A2DF55" w:rsidR="00027DCF" w:rsidRPr="00316CAC" w:rsidRDefault="00027DCF">
      <w:pPr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>Inclusion</w:t>
      </w:r>
    </w:p>
    <w:p w14:paraId="50485017" w14:textId="60A47EC7" w:rsidR="00027DCF" w:rsidRPr="00316CAC" w:rsidRDefault="00027DCF">
      <w:pPr>
        <w:rPr>
          <w:rFonts w:ascii="Arial" w:hAnsi="Arial" w:cs="Arial"/>
        </w:rPr>
      </w:pPr>
      <w:r w:rsidRPr="00316CAC">
        <w:rPr>
          <w:rFonts w:ascii="Arial" w:hAnsi="Arial" w:cs="Arial"/>
        </w:rPr>
        <w:t>These expectations apply to the vast majority of children in our school. Occasionally a decision will be made to personalise expectations for a child who has such specific needs that these expectations could be a barrier to their progress (e.g. a child with physical difficulties writing). Difficulties are addressed through appropriate interventions or specific equipment.</w:t>
      </w:r>
      <w:r w:rsidR="00C76940" w:rsidRPr="00316CAC">
        <w:rPr>
          <w:rFonts w:ascii="Arial" w:hAnsi="Arial" w:cs="Arial"/>
        </w:rPr>
        <w:t xml:space="preserve"> New entrants, particularly older </w:t>
      </w:r>
      <w:r w:rsidR="004C347F" w:rsidRPr="00316CAC">
        <w:rPr>
          <w:rFonts w:ascii="Arial" w:hAnsi="Arial" w:cs="Arial"/>
        </w:rPr>
        <w:t>children</w:t>
      </w:r>
      <w:r w:rsidR="00C76940" w:rsidRPr="00316CAC">
        <w:rPr>
          <w:rFonts w:ascii="Arial" w:hAnsi="Arial" w:cs="Arial"/>
        </w:rPr>
        <w:t xml:space="preserve">, will not be expected </w:t>
      </w:r>
      <w:r w:rsidR="004C347F" w:rsidRPr="00316CAC">
        <w:rPr>
          <w:rFonts w:ascii="Arial" w:hAnsi="Arial" w:cs="Arial"/>
        </w:rPr>
        <w:t xml:space="preserve">to adopt the cursive joined style if they already have a fluent, legible handwriting style. </w:t>
      </w:r>
    </w:p>
    <w:p w14:paraId="7F3B39B8" w14:textId="1E224055" w:rsidR="00B46A21" w:rsidRPr="00316CAC" w:rsidRDefault="00B46A21">
      <w:pPr>
        <w:rPr>
          <w:rFonts w:ascii="Arial" w:hAnsi="Arial" w:cs="Arial"/>
        </w:rPr>
      </w:pPr>
    </w:p>
    <w:p w14:paraId="230AB35B" w14:textId="7EFB3844" w:rsidR="00B46A21" w:rsidRPr="00316CAC" w:rsidRDefault="00B46A21">
      <w:pPr>
        <w:rPr>
          <w:rFonts w:ascii="Arial" w:hAnsi="Arial" w:cs="Arial"/>
          <w:b/>
          <w:bCs/>
          <w:u w:val="single"/>
        </w:rPr>
      </w:pPr>
      <w:r w:rsidRPr="00316CAC">
        <w:rPr>
          <w:rFonts w:ascii="Arial" w:hAnsi="Arial" w:cs="Arial"/>
          <w:b/>
          <w:bCs/>
          <w:u w:val="single"/>
        </w:rPr>
        <w:t>Monitoring</w:t>
      </w:r>
    </w:p>
    <w:p w14:paraId="06AA829E" w14:textId="72ACF9F0" w:rsidR="00B46A21" w:rsidRPr="00316CAC" w:rsidRDefault="00B46A21">
      <w:pPr>
        <w:rPr>
          <w:rFonts w:ascii="Arial" w:hAnsi="Arial" w:cs="Arial"/>
        </w:rPr>
      </w:pPr>
      <w:r w:rsidRPr="00316CAC">
        <w:rPr>
          <w:rFonts w:ascii="Arial" w:hAnsi="Arial" w:cs="Arial"/>
        </w:rPr>
        <w:t>Handwriting is monitor</w:t>
      </w:r>
      <w:r w:rsidR="00705233" w:rsidRPr="00316CAC">
        <w:rPr>
          <w:rFonts w:ascii="Arial" w:hAnsi="Arial" w:cs="Arial"/>
        </w:rPr>
        <w:t xml:space="preserve">ed through regular book </w:t>
      </w:r>
      <w:proofErr w:type="spellStart"/>
      <w:r w:rsidR="00705233" w:rsidRPr="00316CAC">
        <w:rPr>
          <w:rFonts w:ascii="Arial" w:hAnsi="Arial" w:cs="Arial"/>
        </w:rPr>
        <w:t>scrutinie</w:t>
      </w:r>
      <w:r w:rsidRPr="00316CAC">
        <w:rPr>
          <w:rFonts w:ascii="Arial" w:hAnsi="Arial" w:cs="Arial"/>
        </w:rPr>
        <w:t>s</w:t>
      </w:r>
      <w:proofErr w:type="spellEnd"/>
      <w:r w:rsidRPr="00316CAC">
        <w:rPr>
          <w:rFonts w:ascii="Arial" w:hAnsi="Arial" w:cs="Arial"/>
        </w:rPr>
        <w:t xml:space="preserve"> carried out by subject leaders and all staff. Feedback will be shared to ensure that the policy leads to good practice.   </w:t>
      </w:r>
    </w:p>
    <w:sectPr w:rsidR="00B46A21" w:rsidRPr="00316CAC" w:rsidSect="00B46A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D3E95"/>
    <w:multiLevelType w:val="hybridMultilevel"/>
    <w:tmpl w:val="1BD2C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27CF0"/>
    <w:multiLevelType w:val="hybridMultilevel"/>
    <w:tmpl w:val="C8726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9283C"/>
    <w:multiLevelType w:val="hybridMultilevel"/>
    <w:tmpl w:val="85E63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11DF8"/>
    <w:multiLevelType w:val="hybridMultilevel"/>
    <w:tmpl w:val="BA2CB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56CF2"/>
    <w:multiLevelType w:val="hybridMultilevel"/>
    <w:tmpl w:val="AA7E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064343"/>
    <w:multiLevelType w:val="hybridMultilevel"/>
    <w:tmpl w:val="26641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10EE1"/>
    <w:multiLevelType w:val="hybridMultilevel"/>
    <w:tmpl w:val="E2346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625797">
    <w:abstractNumId w:val="5"/>
  </w:num>
  <w:num w:numId="2" w16cid:durableId="1203440667">
    <w:abstractNumId w:val="2"/>
  </w:num>
  <w:num w:numId="3" w16cid:durableId="1045564270">
    <w:abstractNumId w:val="3"/>
  </w:num>
  <w:num w:numId="4" w16cid:durableId="294871523">
    <w:abstractNumId w:val="4"/>
  </w:num>
  <w:num w:numId="5" w16cid:durableId="711880050">
    <w:abstractNumId w:val="1"/>
  </w:num>
  <w:num w:numId="6" w16cid:durableId="626861689">
    <w:abstractNumId w:val="0"/>
  </w:num>
  <w:num w:numId="7" w16cid:durableId="19492667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AC6"/>
    <w:rsid w:val="00027DCF"/>
    <w:rsid w:val="000B6AA3"/>
    <w:rsid w:val="002D4273"/>
    <w:rsid w:val="00316CAC"/>
    <w:rsid w:val="004C347F"/>
    <w:rsid w:val="00705233"/>
    <w:rsid w:val="00811BA6"/>
    <w:rsid w:val="008D2E15"/>
    <w:rsid w:val="009D5AC6"/>
    <w:rsid w:val="00B46A21"/>
    <w:rsid w:val="00C76940"/>
    <w:rsid w:val="00CE7EEC"/>
    <w:rsid w:val="00DB45E5"/>
    <w:rsid w:val="00F6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D620C"/>
  <w15:docId w15:val="{63982458-ADC0-4E45-8311-36D912BF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6A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C6800-C26F-4B98-AE67-4375FEC23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Brimelow</dc:creator>
  <cp:keywords/>
  <dc:description/>
  <cp:lastModifiedBy>Frances Brimelow</cp:lastModifiedBy>
  <cp:revision>2</cp:revision>
  <cp:lastPrinted>2019-10-15T11:37:00Z</cp:lastPrinted>
  <dcterms:created xsi:type="dcterms:W3CDTF">2025-06-12T13:08:00Z</dcterms:created>
  <dcterms:modified xsi:type="dcterms:W3CDTF">2025-06-12T13:08:00Z</dcterms:modified>
</cp:coreProperties>
</file>