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6DFE1A" w14:textId="0D93410A" w:rsidR="00934F6B" w:rsidRPr="00F660C3" w:rsidRDefault="00F660C3" w:rsidP="00F660C3">
      <w:pPr>
        <w:pStyle w:val="Body"/>
        <w:rPr>
          <w:rFonts w:ascii="Arial" w:eastAsia="Comic Sans MS" w:hAnsi="Arial" w:cs="Arial"/>
          <w:sz w:val="28"/>
          <w:szCs w:val="28"/>
          <w:u w:val="single"/>
        </w:rPr>
      </w:pPr>
      <w:r w:rsidRPr="00F660C3">
        <w:rPr>
          <w:rFonts w:ascii="Arial" w:eastAsia="Comic Sans MS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5D291" wp14:editId="6AC26431">
                <wp:simplePos x="0" y="0"/>
                <wp:positionH relativeFrom="column">
                  <wp:posOffset>6731000</wp:posOffset>
                </wp:positionH>
                <wp:positionV relativeFrom="paragraph">
                  <wp:posOffset>-674370</wp:posOffset>
                </wp:positionV>
                <wp:extent cx="3029585" cy="1276350"/>
                <wp:effectExtent l="0" t="0" r="18415" b="19050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276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CB9DA19" w14:textId="7A24B8D8" w:rsidR="003F7F19" w:rsidRPr="000B21E6" w:rsidRDefault="003F7F19" w:rsidP="000B21E6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 xml:space="preserve">Key Skills </w:t>
                            </w:r>
                          </w:p>
                          <w:p w14:paraId="20F0C53B" w14:textId="77777777" w:rsidR="003F7F19" w:rsidRDefault="003F7F19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Develop creative, technical and practical expertise to problem solve.</w:t>
                            </w:r>
                          </w:p>
                          <w:p w14:paraId="4FCB1B3C" w14:textId="77BA4EBB" w:rsidR="003F7F19" w:rsidRDefault="003F7F19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0B21E6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esign and make high quality pro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totypes and products for a range of users.</w:t>
                            </w:r>
                          </w:p>
                          <w:p w14:paraId="3DE0AC7B" w14:textId="77777777" w:rsidR="003F7F19" w:rsidRDefault="003F7F19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Critique, evaluate and test ideas and products.</w:t>
                            </w:r>
                          </w:p>
                          <w:p w14:paraId="6F45C2CC" w14:textId="77777777" w:rsidR="003F7F19" w:rsidRDefault="003F7F1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Understand and apply the principles of nutrition.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73741826" o:spid="_x0000_s1026" style="position:absolute;margin-left:530pt;margin-top:-53.1pt;width:238.5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" adj="-11796480,,5400" path="m,l21600,r,21600l,21600,,xe" fillcolor="#bfbfbf [2412]" strokecolor="black [3213]" strokeweight="1.5pt">
                <v:stroke joinstyle="miter"/>
                <v:formulas/>
                <v:path arrowok="t" o:extrusionok="f" o:connecttype="custom" o:connectlocs="1514793,638175;1514793,638175;1514793,638175;1514793,638175" o:connectangles="0,90,180,270" textboxrect="0,0,21600,21600"/>
                <v:textbox inset="1.27mm,1.27mm,1.27mm,1.27mm">
                  <w:txbxContent>
                    <w:p w14:paraId="1CB9DA19" w14:textId="7A24B8D8" w:rsidR="003F7F19" w:rsidRPr="000B21E6" w:rsidRDefault="003F7F19" w:rsidP="000B21E6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  <w:lang w:val="sv-SE"/>
                        </w:rPr>
                        <w:t xml:space="preserve">Key Skills </w:t>
                      </w:r>
                    </w:p>
                    <w:p w14:paraId="20F0C53B" w14:textId="77777777" w:rsidR="003F7F19" w:rsidRDefault="003F7F19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Develop creative, technical and practical expertise to problem solve.</w:t>
                      </w:r>
                    </w:p>
                    <w:p w14:paraId="4FCB1B3C" w14:textId="77BA4EBB" w:rsidR="003F7F19" w:rsidRDefault="003F7F19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0B21E6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esign and make high quality pro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totypes and products for a range of users.</w:t>
                      </w:r>
                    </w:p>
                    <w:p w14:paraId="3DE0AC7B" w14:textId="77777777" w:rsidR="003F7F19" w:rsidRDefault="003F7F19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Critique, evaluate and test ideas and products.</w:t>
                      </w:r>
                    </w:p>
                    <w:p w14:paraId="6F45C2CC" w14:textId="77777777" w:rsidR="003F7F19" w:rsidRDefault="003F7F19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>Understand and apply the principles of nutrition.</w:t>
                      </w:r>
                    </w:p>
                  </w:txbxContent>
                </v:textbox>
              </v:shape>
            </w:pict>
          </mc:Fallback>
        </mc:AlternateContent>
      </w:r>
      <w:r w:rsidRPr="00F660C3">
        <w:rPr>
          <w:rFonts w:ascii="Arial" w:eastAsia="Comic Sans MS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419F6B1" wp14:editId="6532D92C">
            <wp:simplePos x="0" y="0"/>
            <wp:positionH relativeFrom="column">
              <wp:posOffset>5626100</wp:posOffset>
            </wp:positionH>
            <wp:positionV relativeFrom="paragraph">
              <wp:posOffset>-396875</wp:posOffset>
            </wp:positionV>
            <wp:extent cx="857885" cy="99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DAC22" w14:textId="2E71041F" w:rsidR="00934F6B" w:rsidRPr="00F660C3" w:rsidRDefault="00F73A2A" w:rsidP="00F660C3">
      <w:pPr>
        <w:pStyle w:val="Body"/>
        <w:ind w:firstLine="720"/>
        <w:rPr>
          <w:rFonts w:ascii="Arial" w:eastAsia="Chalkduster" w:hAnsi="Arial" w:cs="Arial"/>
          <w:color w:val="0000FF"/>
          <w:sz w:val="32"/>
          <w:szCs w:val="32"/>
          <w:u w:val="single" w:color="0000FF"/>
        </w:rPr>
      </w:pPr>
      <w:r w:rsidRPr="00F660C3">
        <w:rPr>
          <w:rFonts w:ascii="Arial" w:eastAsia="Chalkduster" w:hAnsi="Arial" w:cs="Arial"/>
          <w:color w:val="0000FF"/>
          <w:sz w:val="32"/>
          <w:szCs w:val="32"/>
          <w:u w:val="single" w:color="0000FF"/>
        </w:rPr>
        <w:t>DT</w:t>
      </w:r>
    </w:p>
    <w:p w14:paraId="0008901F" w14:textId="77777777" w:rsidR="00F660C3" w:rsidRPr="00F660C3" w:rsidRDefault="00F660C3" w:rsidP="00F660C3">
      <w:pPr>
        <w:pStyle w:val="Body"/>
        <w:rPr>
          <w:rFonts w:ascii="Arial" w:eastAsia="Comic Sans MS" w:hAnsi="Arial" w:cs="Arial"/>
          <w:sz w:val="28"/>
          <w:szCs w:val="28"/>
          <w:u w:val="single"/>
        </w:rPr>
      </w:pPr>
    </w:p>
    <w:tbl>
      <w:tblPr>
        <w:tblW w:w="476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29"/>
        <w:gridCol w:w="1822"/>
        <w:gridCol w:w="1822"/>
        <w:gridCol w:w="1950"/>
        <w:gridCol w:w="1689"/>
        <w:gridCol w:w="1950"/>
        <w:gridCol w:w="1950"/>
        <w:gridCol w:w="2104"/>
      </w:tblGrid>
      <w:tr w:rsidR="00DC47C6" w:rsidRPr="00F660C3" w14:paraId="0DF1F014" w14:textId="77777777" w:rsidTr="00F660C3">
        <w:trPr>
          <w:trHeight w:val="284"/>
          <w:jc w:val="center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832C" w14:textId="77777777" w:rsidR="00DC47C6" w:rsidRPr="00F660C3" w:rsidRDefault="00DC4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FBB" w14:textId="77777777" w:rsidR="00DC47C6" w:rsidRPr="00F660C3" w:rsidRDefault="00DC47C6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Cs w:val="18"/>
                <w:u w:color="0000FF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Reception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6368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6AE3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8C0F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168F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3023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6D6E" w14:textId="77777777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Year 6</w:t>
            </w:r>
          </w:p>
        </w:tc>
      </w:tr>
      <w:tr w:rsidR="00DC47C6" w:rsidRPr="00F660C3" w14:paraId="083DA90E" w14:textId="77777777" w:rsidTr="00F660C3">
        <w:trPr>
          <w:trHeight w:val="1624"/>
          <w:jc w:val="center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E96A" w14:textId="77777777" w:rsidR="00DC47C6" w:rsidRPr="00F660C3" w:rsidRDefault="00DC47C6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Cs w:val="18"/>
                <w:u w:color="0000FF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Design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457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criteria to design and make purposeful, functional items</w:t>
            </w:r>
          </w:p>
          <w:p w14:paraId="76A297F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4476D4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Make pictures of their design saying what they want to make</w:t>
            </w:r>
          </w:p>
          <w:p w14:paraId="49A1000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08B8FCC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D94AA53" w14:textId="33B4CBBB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Create a prototype and critique and redraft product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FB5C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Design and make purposeful and functional products.</w:t>
            </w:r>
          </w:p>
          <w:p w14:paraId="12F5BDA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879A99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pictures and words to convey what they want to design and make.</w:t>
            </w:r>
          </w:p>
          <w:p w14:paraId="6E6B5A8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77D874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Describe and explain what they are making, how it works and what they need to do next.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51B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Design and make purposeful, functional and appealing products.</w:t>
            </w:r>
          </w:p>
          <w:p w14:paraId="7498A56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F0EA09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drawings with notes to record ideas as they are developed.</w:t>
            </w:r>
          </w:p>
          <w:p w14:paraId="0F34571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5FCEB3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Discuss their work as it progresses.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4DC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research to develop the design of functional and appealing products.</w:t>
            </w:r>
          </w:p>
          <w:p w14:paraId="2F2BEED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37635AC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Record plan by drawing labeled sketches or writing and discuss this while working.</w:t>
            </w:r>
          </w:p>
          <w:p w14:paraId="28F5EE96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C7E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research and develop design criteria to design functional and appealing products that are fit for purpose.</w:t>
            </w:r>
          </w:p>
          <w:p w14:paraId="00D8F4B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E2FEE43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Consider different ways in which they can creatively record their planning to engage an audience.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508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research and develop design criteria to design innovative, functional and appealing products that are fit for purpose and aimed at particular groups or individuals.</w:t>
            </w:r>
          </w:p>
          <w:p w14:paraId="7F21A49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8B3313E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Develop and communicate design ideas using annotated sketches, detailed plans, oral and digital presentations.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029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research and exploration to identify and understand user needs when designing a product.</w:t>
            </w:r>
          </w:p>
          <w:p w14:paraId="2CF170B7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57DDABF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Develop and communicate design ideas using annotated sketches, detailed plans, oral and digital presentations and computer based tools.</w:t>
            </w:r>
          </w:p>
        </w:tc>
      </w:tr>
      <w:tr w:rsidR="00DC47C6" w:rsidRPr="00F660C3" w14:paraId="5C9A8FC2" w14:textId="77777777" w:rsidTr="00F660C3">
        <w:trPr>
          <w:trHeight w:val="143"/>
          <w:jc w:val="center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457E" w14:textId="2338805C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Make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B7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the correct tools for the job</w:t>
            </w:r>
          </w:p>
          <w:p w14:paraId="4770A45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38FCBC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Know the tools they are using</w:t>
            </w:r>
          </w:p>
          <w:p w14:paraId="2E8A603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64FCDDB" w14:textId="3EFF4B84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equipment safely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095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Name the tools you are using.</w:t>
            </w:r>
          </w:p>
          <w:p w14:paraId="30087D6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0C01C6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given tools for a variety of tasks e.g. Knife, grater, chopping board, scissors, needles, pins, scissors, templates, glue, tape.</w:t>
            </w:r>
          </w:p>
          <w:p w14:paraId="750F886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FF05BC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Join appropriately for different materials and situations.</w:t>
            </w:r>
          </w:p>
          <w:p w14:paraId="72FD365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E6895CC" w14:textId="735316EB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Explore ideas by rearranging materials e.g. paper, </w:t>
            </w:r>
            <w:r w:rsidRPr="00F660C3">
              <w:rPr>
                <w:rFonts w:ascii="Arial" w:eastAsia="Comic Sans MS" w:hAnsi="Arial" w:cs="Arial"/>
                <w:sz w:val="18"/>
                <w:szCs w:val="18"/>
              </w:rPr>
              <w:lastRenderedPageBreak/>
              <w:t>card, ingredients, fabrics, sequins, buttons, tubes, dowel, cotton reels, p</w:t>
            </w:r>
            <w:r w:rsidR="00F660C3" w:rsidRPr="00F660C3">
              <w:rPr>
                <w:rFonts w:ascii="Arial" w:eastAsia="Comic Sans MS" w:hAnsi="Arial" w:cs="Arial"/>
                <w:sz w:val="18"/>
                <w:szCs w:val="18"/>
              </w:rPr>
              <w:t>aper, card, moldable materials.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9BA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lastRenderedPageBreak/>
              <w:t>Select and name the tools needed to work the materials. E.g. spoons, cups, needles, yarn, scissors, saws, drills.</w:t>
            </w:r>
          </w:p>
          <w:p w14:paraId="4F2A7E9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C47B13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Select materials from a limited range to meet design criteria.</w:t>
            </w:r>
          </w:p>
          <w:p w14:paraId="55673C1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4790A6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2911FA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4775A6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1D3DF0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81F358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0565CA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C2D6B3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57773E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2A5301D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BD4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Think ahead about the order of their work and plan tools and materials needed. E.g. Weighing scales, glue gun, ruler.</w:t>
            </w:r>
          </w:p>
          <w:p w14:paraId="29F1001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D9E690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Consider working characteristics of materials.</w:t>
            </w:r>
          </w:p>
          <w:p w14:paraId="612EE04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E5E848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B0F9B4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0C55B1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E439EA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32B243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9195C3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CF3D56B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342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tools and equipment, including those needed to weigh and measure ingredients, with accuracy.</w:t>
            </w:r>
          </w:p>
          <w:p w14:paraId="568F89B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BA20B8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Join and combine a range of materials, some with temporary, fixed or moving joints.</w:t>
            </w:r>
          </w:p>
          <w:p w14:paraId="72A09F7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7119FC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A2A393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0E253E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86CA3E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AD7749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6A05869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9DA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Select and use tools and equipment for a range of uses. E.g. cut and shape ingredients, join fabrics, cut accurately and safely, use bradawl to mark holes, hand drill and pin and tacks during textile work.</w:t>
            </w:r>
          </w:p>
          <w:p w14:paraId="31E89331" w14:textId="3F03C475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Join and combine a range of materials and ingredients using appropriate methods. E.g. beating, rubbing in, drilling, </w:t>
            </w:r>
            <w:r w:rsidR="00F660C3" w:rsidRPr="00F660C3">
              <w:rPr>
                <w:rFonts w:ascii="Arial" w:eastAsia="Comic Sans MS" w:hAnsi="Arial" w:cs="Arial"/>
                <w:sz w:val="18"/>
                <w:szCs w:val="18"/>
              </w:rPr>
              <w:t>gluing</w:t>
            </w: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, sewing, </w:t>
            </w:r>
            <w:proofErr w:type="gram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screwing</w:t>
            </w:r>
            <w:proofErr w:type="gram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>.</w:t>
            </w:r>
          </w:p>
          <w:p w14:paraId="426386E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F3A5BE6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3FF884A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3CD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lastRenderedPageBreak/>
              <w:t>Select from and use specialist tools and techniques for a range of uses. E.g. Whisk, craft knife, cutting mat, safety ruler.</w:t>
            </w:r>
          </w:p>
          <w:p w14:paraId="5F5732F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F4BEBC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Select from and use a wider range of materials, components and ingredients taking into account their aesthetic properties.</w:t>
            </w:r>
          </w:p>
          <w:p w14:paraId="0EA1F3C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6123777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3E6BB1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76303ED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7C6" w:rsidRPr="00F660C3" w14:paraId="013F830C" w14:textId="77777777" w:rsidTr="00F660C3">
        <w:trPr>
          <w:trHeight w:val="1503"/>
          <w:jc w:val="center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FE90" w14:textId="406395A5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lastRenderedPageBreak/>
              <w:t>Evaluate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4AA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Say what they like and dislike about products that are already know</w:t>
            </w:r>
          </w:p>
          <w:p w14:paraId="03EA0C1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F152CE2" w14:textId="3E32094F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Begin to say how they could improve a product offering own ideas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84B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Explore existing products.</w:t>
            </w:r>
          </w:p>
          <w:p w14:paraId="305C07B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5A02AF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Say what they like and do not like about products they have made.</w:t>
            </w:r>
          </w:p>
          <w:p w14:paraId="7C9DA79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7322AFC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Consider and explain how the finished product could be improved.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E02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Explore and evaluate existing products.</w:t>
            </w:r>
          </w:p>
          <w:p w14:paraId="454E695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C2C2B8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Talk about their developing designs and identify good points and areas to improve throughout the design process.</w:t>
            </w:r>
          </w:p>
          <w:p w14:paraId="758E128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66AED5C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Evaluate their product and its appearance </w:t>
            </w:r>
            <w:proofErr w:type="gram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against a design criteria</w:t>
            </w:r>
            <w:proofErr w:type="gram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D48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Investigate and </w:t>
            </w:r>
            <w:proofErr w:type="spell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analyse</w:t>
            </w:r>
            <w:proofErr w:type="spell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 a range of existing products.</w:t>
            </w:r>
          </w:p>
          <w:p w14:paraId="19867E1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7A0D90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Identify strengths and areas to improve in their own design.</w:t>
            </w:r>
          </w:p>
          <w:p w14:paraId="50B3C29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B3D89F4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Identify what does and does not work in the product.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20B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investigations of existing products to inform planning of their own product.</w:t>
            </w:r>
          </w:p>
          <w:p w14:paraId="580E0CD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E0F26F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Check their work as it develops and modify approach in light of progress.</w:t>
            </w:r>
          </w:p>
          <w:p w14:paraId="1657890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731D36D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Discuss how well their product meets the design criteria and the needs of the user.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C14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Show a clear understanding of the specification and use this to inform decisions.</w:t>
            </w:r>
          </w:p>
          <w:p w14:paraId="526CBCD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3094F5A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Justify decisions about materials and methods of construction.</w:t>
            </w:r>
          </w:p>
          <w:p w14:paraId="5DA0929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4253213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Evaluate products and use of information sources.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071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Test, evaluate and refine ideas and products against a specification.</w:t>
            </w:r>
          </w:p>
          <w:p w14:paraId="3FBF4DA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911D84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Justify decisions made during the design process.</w:t>
            </w:r>
          </w:p>
          <w:p w14:paraId="2CA2FDE0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3F24B4D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Evaluate products and use of information sources throughout the process and use this to inform planning.</w:t>
            </w:r>
          </w:p>
        </w:tc>
      </w:tr>
      <w:tr w:rsidR="00DC47C6" w:rsidRPr="00F660C3" w14:paraId="50B95298" w14:textId="77777777" w:rsidTr="00F660C3">
        <w:trPr>
          <w:trHeight w:val="143"/>
          <w:jc w:val="center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0E11" w14:textId="5AE45051" w:rsidR="00DC47C6" w:rsidRPr="00F660C3" w:rsidRDefault="00DC47C6">
            <w:pPr>
              <w:pStyle w:val="TableGrid1"/>
              <w:jc w:val="center"/>
              <w:rPr>
                <w:rFonts w:ascii="Arial" w:hAnsi="Arial" w:cs="Arial"/>
                <w:szCs w:val="18"/>
              </w:rPr>
            </w:pPr>
            <w:r w:rsidRPr="00F660C3">
              <w:rPr>
                <w:rFonts w:ascii="Arial" w:eastAsia="Chalkduster" w:hAnsi="Arial" w:cs="Arial"/>
                <w:color w:val="0000FF"/>
                <w:szCs w:val="18"/>
                <w:u w:color="0000FF"/>
              </w:rPr>
              <w:t>Technical knowledge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084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Build structures using different materials</w:t>
            </w:r>
          </w:p>
          <w:p w14:paraId="3CA7ECFC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13B47C8" w14:textId="6A207B7B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Begin </w:t>
            </w:r>
            <w:proofErr w:type="spell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proofErr w:type="spell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 make suggestions to make structures stronger and more stable</w:t>
            </w:r>
          </w:p>
          <w:p w14:paraId="3980529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EA91F4F" w14:textId="22F969CF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Begin to explore mechanisms such as levers, wheels and axels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C204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Build structures and investigate how they can be made more stable.</w:t>
            </w:r>
          </w:p>
          <w:p w14:paraId="1579BC4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A393C7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Create models with wheels and axels.</w:t>
            </w:r>
          </w:p>
          <w:p w14:paraId="00D2B74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ECD918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Insert paper fasteners for card linkages.</w:t>
            </w:r>
          </w:p>
          <w:p w14:paraId="1F54E27B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4005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Build structures and investigate how they can be made stronger, stiffer and more stable.</w:t>
            </w:r>
          </w:p>
          <w:p w14:paraId="7781CBE7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a range of materials to create models with wheels, axels or hinges.</w:t>
            </w:r>
          </w:p>
          <w:p w14:paraId="49785B6F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95892F5" w14:textId="6D236A35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Investigate temporary, fixed and moving joining’s.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8E7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Create shell or frame structures and make structures more stable.</w:t>
            </w:r>
          </w:p>
          <w:p w14:paraId="1E08D77B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Join and combine materials with temporary, fixed or moving joining.</w:t>
            </w:r>
          </w:p>
          <w:p w14:paraId="543F588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D33505D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Incorporate a circuit with a bulb or buzzer into a model.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D128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Prototype shell or frame structures.</w:t>
            </w:r>
          </w:p>
          <w:p w14:paraId="6BCACF6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E83CDDA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Strengthen frames with diagonal struts.</w:t>
            </w:r>
          </w:p>
          <w:p w14:paraId="017D14D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Use </w:t>
            </w:r>
            <w:proofErr w:type="spell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lolly</w:t>
            </w:r>
            <w:proofErr w:type="spell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 sticks/card to make levers and linkages.</w:t>
            </w:r>
          </w:p>
          <w:p w14:paraId="369449A1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65B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Build frameworks using a range of materials e.g. wood, corrugated card, plastic to support mechanisms.</w:t>
            </w:r>
          </w:p>
          <w:p w14:paraId="3C1F82E2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FECDF83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linkages to make movement larger or more varied.</w:t>
            </w:r>
          </w:p>
          <w:p w14:paraId="5D475C0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5A2AEFF" w14:textId="77777777" w:rsidR="00DC47C6" w:rsidRPr="00F660C3" w:rsidRDefault="00DC47C6">
            <w:pPr>
              <w:pStyle w:val="TableGrid1"/>
              <w:rPr>
                <w:rFonts w:ascii="Arial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Incorporate motor and a switch into a model.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2B6E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Build complex frameworks using a range of materials to support mechanisms.</w:t>
            </w:r>
          </w:p>
          <w:p w14:paraId="762ED6AD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DEEA221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>Use a CAM to make an up and down mechanism.</w:t>
            </w:r>
          </w:p>
          <w:p w14:paraId="46CED2C9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07793A2C" w14:textId="77777777" w:rsidR="00DC47C6" w:rsidRPr="00F660C3" w:rsidRDefault="00DC47C6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F660C3">
              <w:rPr>
                <w:rFonts w:ascii="Arial" w:eastAsia="Comic Sans MS" w:hAnsi="Arial" w:cs="Arial"/>
                <w:sz w:val="18"/>
                <w:szCs w:val="18"/>
              </w:rPr>
              <w:t xml:space="preserve">Control a model using an ICT control </w:t>
            </w:r>
            <w:proofErr w:type="spellStart"/>
            <w:r w:rsidRPr="00F660C3">
              <w:rPr>
                <w:rFonts w:ascii="Arial" w:eastAsia="Comic Sans MS" w:hAnsi="Arial" w:cs="Arial"/>
                <w:sz w:val="18"/>
                <w:szCs w:val="18"/>
              </w:rPr>
              <w:t>programme</w:t>
            </w:r>
            <w:proofErr w:type="spellEnd"/>
            <w:r w:rsidRPr="00F660C3">
              <w:rPr>
                <w:rFonts w:ascii="Arial" w:eastAsia="Comic Sans MS" w:hAnsi="Arial" w:cs="Arial"/>
                <w:sz w:val="18"/>
                <w:szCs w:val="18"/>
              </w:rPr>
              <w:t>.</w:t>
            </w:r>
          </w:p>
        </w:tc>
      </w:tr>
    </w:tbl>
    <w:p w14:paraId="6CD8D180" w14:textId="723AEDAB" w:rsidR="00934F6B" w:rsidRPr="00F660C3" w:rsidRDefault="00934F6B" w:rsidP="00F660C3">
      <w:pPr>
        <w:pStyle w:val="Body"/>
        <w:rPr>
          <w:rFonts w:ascii="Arial" w:hAnsi="Arial" w:cs="Arial"/>
        </w:rPr>
      </w:pPr>
    </w:p>
    <w:sectPr w:rsidR="00934F6B" w:rsidRPr="00F660C3" w:rsidSect="00DC47C6"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70C0"/>
        <w:left w:val="double" w:sz="24" w:space="4" w:color="0070C0"/>
        <w:bottom w:val="double" w:sz="24" w:space="1" w:color="0070C0"/>
        <w:right w:val="double" w:sz="24" w:space="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0390" w14:textId="77777777" w:rsidR="00F063D2" w:rsidRDefault="00F063D2">
      <w:r>
        <w:separator/>
      </w:r>
    </w:p>
  </w:endnote>
  <w:endnote w:type="continuationSeparator" w:id="0">
    <w:p w14:paraId="20A55D90" w14:textId="77777777" w:rsidR="00F063D2" w:rsidRDefault="00F0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0E12" w14:textId="50B02BA9" w:rsidR="009A1EB0" w:rsidRDefault="00F063D2">
    <w:pPr>
      <w:pStyle w:val="Footer"/>
    </w:pPr>
    <w:sdt>
      <w:sdtPr>
        <w:id w:val="969400743"/>
        <w:placeholder>
          <w:docPart w:val="5983EF01FF3EA84CBE748B7586DAE5B7"/>
        </w:placeholder>
        <w:temporary/>
        <w:showingPlcHdr/>
      </w:sdtPr>
      <w:sdtEndPr/>
      <w:sdtContent>
        <w:r w:rsidR="009A1EB0">
          <w:t>[Type text]</w:t>
        </w:r>
      </w:sdtContent>
    </w:sdt>
    <w:r w:rsidR="009A1EB0">
      <w:ptab w:relativeTo="margin" w:alignment="center" w:leader="none"/>
    </w:r>
    <w:sdt>
      <w:sdtPr>
        <w:id w:val="969400748"/>
        <w:placeholder>
          <w:docPart w:val="1BB541F8AC8E3647BB7E1BEA26F0D4D0"/>
        </w:placeholder>
        <w:temporary/>
        <w:showingPlcHdr/>
      </w:sdtPr>
      <w:sdtEndPr/>
      <w:sdtContent>
        <w:r w:rsidR="009A1EB0">
          <w:t>[Type text]</w:t>
        </w:r>
      </w:sdtContent>
    </w:sdt>
    <w:r w:rsidR="009A1EB0">
      <w:ptab w:relativeTo="margin" w:alignment="right" w:leader="none"/>
    </w:r>
    <w:sdt>
      <w:sdtPr>
        <w:id w:val="969400753"/>
        <w:placeholder>
          <w:docPart w:val="96BD5925B64E4F42967AF8D5C7EC317B"/>
        </w:placeholder>
        <w:temporary/>
        <w:showingPlcHdr/>
      </w:sdtPr>
      <w:sdtEndPr/>
      <w:sdtContent>
        <w:r w:rsidR="009A1EB0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D1F6" w14:textId="77777777" w:rsidR="00F063D2" w:rsidRDefault="00F063D2">
      <w:r>
        <w:separator/>
      </w:r>
    </w:p>
  </w:footnote>
  <w:footnote w:type="continuationSeparator" w:id="0">
    <w:p w14:paraId="72A17A28" w14:textId="77777777" w:rsidR="00F063D2" w:rsidRDefault="00F0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4D6" w14:textId="0B1B2D16" w:rsidR="003F7F19" w:rsidRPr="00F660C3" w:rsidRDefault="00DC47C6" w:rsidP="000B21E6">
    <w:pPr>
      <w:pStyle w:val="Header"/>
      <w:rPr>
        <w:rFonts w:ascii="Comic Sans MS" w:eastAsia="Comic Sans MS" w:hAnsi="Comic Sans MS" w:cs="Comic Sans MS"/>
        <w:b/>
        <w:bCs/>
        <w:sz w:val="36"/>
        <w:szCs w:val="32"/>
      </w:rPr>
    </w:pPr>
    <w:r w:rsidRPr="00F660C3">
      <w:rPr>
        <w:rFonts w:ascii="Comic Sans MS" w:eastAsia="Comic Sans MS" w:hAnsi="Comic Sans MS" w:cs="Comic Sans MS"/>
        <w:b/>
        <w:bCs/>
        <w:sz w:val="36"/>
        <w:szCs w:val="32"/>
      </w:rPr>
      <w:t>Dane Ghyll Community Primary School</w:t>
    </w:r>
    <w:r w:rsidR="003F7F19" w:rsidRPr="00F660C3">
      <w:rPr>
        <w:rFonts w:ascii="Comic Sans MS" w:eastAsia="Comic Sans MS" w:hAnsi="Comic Sans MS" w:cs="Comic Sans MS"/>
        <w:b/>
        <w:bCs/>
        <w:sz w:val="36"/>
        <w:szCs w:val="32"/>
      </w:rPr>
      <w:t xml:space="preserve"> </w:t>
    </w:r>
    <w:r w:rsidR="005B4D13">
      <w:rPr>
        <w:rFonts w:ascii="Comic Sans MS" w:eastAsia="Comic Sans MS" w:hAnsi="Comic Sans MS" w:cs="Comic Sans MS"/>
        <w:b/>
        <w:bCs/>
        <w:sz w:val="36"/>
        <w:szCs w:val="32"/>
      </w:rPr>
      <w:t>Progression of Skills</w:t>
    </w:r>
  </w:p>
  <w:p w14:paraId="4344A645" w14:textId="40644513" w:rsidR="003F7F19" w:rsidRPr="00F660C3" w:rsidRDefault="003F7F19" w:rsidP="000B21E6">
    <w:pPr>
      <w:pStyle w:val="Header"/>
      <w:rPr>
        <w:sz w:val="28"/>
      </w:rPr>
    </w:pPr>
    <w:r w:rsidRPr="00F660C3">
      <w:rPr>
        <w:rFonts w:ascii="Comic Sans MS" w:eastAsia="Comic Sans MS" w:hAnsi="Comic Sans MS" w:cs="Comic Sans MS"/>
        <w:i/>
        <w:iCs/>
        <w:szCs w:val="22"/>
      </w:rPr>
      <w:t>DT skills should be taught when linked to projects</w:t>
    </w:r>
    <w:r w:rsidR="00F660C3" w:rsidRPr="00F660C3">
      <w:rPr>
        <w:rFonts w:ascii="Comic Sans MS" w:eastAsia="Comic Sans MS" w:hAnsi="Comic Sans MS" w:cs="Comic Sans MS"/>
        <w:i/>
        <w:iCs/>
        <w:szCs w:val="22"/>
      </w:rPr>
      <w:t xml:space="preserve"> </w:t>
    </w:r>
    <w:r w:rsidRPr="00F660C3">
      <w:rPr>
        <w:rFonts w:ascii="Comic Sans MS" w:eastAsia="Comic Sans MS" w:hAnsi="Comic Sans MS" w:cs="Comic Sans MS"/>
        <w:i/>
        <w:iCs/>
        <w:szCs w:val="22"/>
      </w:rPr>
      <w:t>where possible</w:t>
    </w:r>
    <w:r w:rsidR="00F660C3" w:rsidRPr="00F660C3">
      <w:rPr>
        <w:rFonts w:ascii="Comic Sans MS" w:eastAsia="Comic Sans MS" w:hAnsi="Comic Sans MS" w:cs="Comic Sans MS"/>
        <w:i/>
        <w:iCs/>
        <w:szCs w:val="22"/>
      </w:rPr>
      <w:br/>
    </w:r>
    <w:r w:rsidRPr="00F660C3">
      <w:rPr>
        <w:rFonts w:ascii="Comic Sans MS" w:eastAsia="Comic Sans MS" w:hAnsi="Comic Sans MS" w:cs="Comic Sans MS"/>
        <w:i/>
        <w:iCs/>
        <w:szCs w:val="22"/>
      </w:rPr>
      <w:t>to ensure real world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F6B"/>
    <w:rsid w:val="000B21E6"/>
    <w:rsid w:val="000E7B22"/>
    <w:rsid w:val="003F7F19"/>
    <w:rsid w:val="0042265B"/>
    <w:rsid w:val="00467083"/>
    <w:rsid w:val="004E1F03"/>
    <w:rsid w:val="00501B77"/>
    <w:rsid w:val="005B4D13"/>
    <w:rsid w:val="00835640"/>
    <w:rsid w:val="00910E2F"/>
    <w:rsid w:val="00934F6B"/>
    <w:rsid w:val="009A1EB0"/>
    <w:rsid w:val="00A06A64"/>
    <w:rsid w:val="00AD3821"/>
    <w:rsid w:val="00C65718"/>
    <w:rsid w:val="00DB39FC"/>
    <w:rsid w:val="00DC47C6"/>
    <w:rsid w:val="00E16FE7"/>
    <w:rsid w:val="00F063D2"/>
    <w:rsid w:val="00F660C3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B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B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B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3EF01FF3EA84CBE748B7586DA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AB6D-BF97-294E-9B8B-B31297FD9691}"/>
      </w:docPartPr>
      <w:docPartBody>
        <w:p w:rsidR="00042923" w:rsidRDefault="00B61EAE" w:rsidP="00B61EAE">
          <w:pPr>
            <w:pStyle w:val="5983EF01FF3EA84CBE748B7586DAE5B7"/>
          </w:pPr>
          <w:r>
            <w:t>[Type text]</w:t>
          </w:r>
        </w:p>
      </w:docPartBody>
    </w:docPart>
    <w:docPart>
      <w:docPartPr>
        <w:name w:val="1BB541F8AC8E3647BB7E1BEA26F0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E51A-71F4-5949-9143-1364ED8253EE}"/>
      </w:docPartPr>
      <w:docPartBody>
        <w:p w:rsidR="00042923" w:rsidRDefault="00B61EAE" w:rsidP="00B61EAE">
          <w:pPr>
            <w:pStyle w:val="1BB541F8AC8E3647BB7E1BEA26F0D4D0"/>
          </w:pPr>
          <w:r>
            <w:t>[Type text]</w:t>
          </w:r>
        </w:p>
      </w:docPartBody>
    </w:docPart>
    <w:docPart>
      <w:docPartPr>
        <w:name w:val="96BD5925B64E4F42967AF8D5C7EC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F40F-5BE6-D046-8718-F0E21737B26C}"/>
      </w:docPartPr>
      <w:docPartBody>
        <w:p w:rsidR="00042923" w:rsidRDefault="00B61EAE" w:rsidP="00B61EAE">
          <w:pPr>
            <w:pStyle w:val="96BD5925B64E4F42967AF8D5C7EC31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E"/>
    <w:rsid w:val="00042923"/>
    <w:rsid w:val="0006493C"/>
    <w:rsid w:val="00875F46"/>
    <w:rsid w:val="00B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3EF01FF3EA84CBE748B7586DAE5B7">
    <w:name w:val="5983EF01FF3EA84CBE748B7586DAE5B7"/>
    <w:rsid w:val="00B61EAE"/>
  </w:style>
  <w:style w:type="paragraph" w:customStyle="1" w:styleId="1BB541F8AC8E3647BB7E1BEA26F0D4D0">
    <w:name w:val="1BB541F8AC8E3647BB7E1BEA26F0D4D0"/>
    <w:rsid w:val="00B61EAE"/>
  </w:style>
  <w:style w:type="paragraph" w:customStyle="1" w:styleId="96BD5925B64E4F42967AF8D5C7EC317B">
    <w:name w:val="96BD5925B64E4F42967AF8D5C7EC317B"/>
    <w:rsid w:val="00B61EAE"/>
  </w:style>
  <w:style w:type="paragraph" w:customStyle="1" w:styleId="1A1708B2C0FC3240AFBD3F0F9B63E19F">
    <w:name w:val="1A1708B2C0FC3240AFBD3F0F9B63E19F"/>
    <w:rsid w:val="00B61EAE"/>
  </w:style>
  <w:style w:type="paragraph" w:customStyle="1" w:styleId="BAE035A3A602B146A9F169232D41CA26">
    <w:name w:val="BAE035A3A602B146A9F169232D41CA26"/>
    <w:rsid w:val="00B61EAE"/>
  </w:style>
  <w:style w:type="paragraph" w:customStyle="1" w:styleId="E41F636EB69F484DBE9E9DADEA0F15D2">
    <w:name w:val="E41F636EB69F484DBE9E9DADEA0F15D2"/>
    <w:rsid w:val="00B61E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3EF01FF3EA84CBE748B7586DAE5B7">
    <w:name w:val="5983EF01FF3EA84CBE748B7586DAE5B7"/>
    <w:rsid w:val="00B61EAE"/>
  </w:style>
  <w:style w:type="paragraph" w:customStyle="1" w:styleId="1BB541F8AC8E3647BB7E1BEA26F0D4D0">
    <w:name w:val="1BB541F8AC8E3647BB7E1BEA26F0D4D0"/>
    <w:rsid w:val="00B61EAE"/>
  </w:style>
  <w:style w:type="paragraph" w:customStyle="1" w:styleId="96BD5925B64E4F42967AF8D5C7EC317B">
    <w:name w:val="96BD5925B64E4F42967AF8D5C7EC317B"/>
    <w:rsid w:val="00B61EAE"/>
  </w:style>
  <w:style w:type="paragraph" w:customStyle="1" w:styleId="1A1708B2C0FC3240AFBD3F0F9B63E19F">
    <w:name w:val="1A1708B2C0FC3240AFBD3F0F9B63E19F"/>
    <w:rsid w:val="00B61EAE"/>
  </w:style>
  <w:style w:type="paragraph" w:customStyle="1" w:styleId="BAE035A3A602B146A9F169232D41CA26">
    <w:name w:val="BAE035A3A602B146A9F169232D41CA26"/>
    <w:rsid w:val="00B61EAE"/>
  </w:style>
  <w:style w:type="paragraph" w:customStyle="1" w:styleId="E41F636EB69F484DBE9E9DADEA0F15D2">
    <w:name w:val="E41F636EB69F484DBE9E9DADEA0F15D2"/>
    <w:rsid w:val="00B61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F4322-021E-4705-BD26-DCA5810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Terri Dawson</cp:lastModifiedBy>
  <cp:revision>7</cp:revision>
  <cp:lastPrinted>2014-05-08T16:00:00Z</cp:lastPrinted>
  <dcterms:created xsi:type="dcterms:W3CDTF">2015-07-17T10:14:00Z</dcterms:created>
  <dcterms:modified xsi:type="dcterms:W3CDTF">2023-01-15T16:54:00Z</dcterms:modified>
</cp:coreProperties>
</file>