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4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52C06" w:rsidRPr="00E00B38" w:rsidTr="00880A1F"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452C06" w:rsidRPr="00E00B38" w:rsidRDefault="00452C06" w:rsidP="00C6427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32"/>
                <w:lang w:val="en" w:eastAsia="en-GB"/>
              </w:rPr>
            </w:pPr>
            <w:r>
              <w:rPr>
                <w:rFonts w:ascii="Arial" w:eastAsia="Times New Roman" w:hAnsi="Arial" w:cs="Arial"/>
                <w:sz w:val="24"/>
                <w:szCs w:val="32"/>
                <w:lang w:val="en" w:eastAsia="en-GB"/>
              </w:rPr>
              <w:t>COMPUTING EYFS</w:t>
            </w:r>
          </w:p>
        </w:tc>
      </w:tr>
      <w:tr w:rsidR="00452C06" w:rsidRPr="00E00B38" w:rsidTr="00452C06"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06" w:rsidRPr="00452C06" w:rsidRDefault="00452C06" w:rsidP="00452C0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br/>
            </w:r>
            <w:r w:rsidRPr="00452C06"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t>Although Technology is no longer a strand in the New EYFS, the children have access to and use technology to support other areas of the curriculum and develop the children’s computational thin</w:t>
            </w:r>
            <w:r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  <w:t xml:space="preserve">king. </w:t>
            </w:r>
            <w:r w:rsidRPr="00452C06">
              <w:rPr>
                <w:rFonts w:ascii="Arial" w:hAnsi="Arial" w:cs="Arial"/>
                <w:color w:val="000000"/>
                <w:sz w:val="20"/>
              </w:rPr>
              <w:t>After re</w:t>
            </w:r>
            <w:r>
              <w:rPr>
                <w:rFonts w:ascii="Arial" w:hAnsi="Arial" w:cs="Arial"/>
                <w:color w:val="000000"/>
                <w:sz w:val="20"/>
              </w:rPr>
              <w:t>ading the new EYFS Framework, we have identified the goals we</w:t>
            </w:r>
            <w:r w:rsidRPr="00452C06">
              <w:rPr>
                <w:rFonts w:ascii="Arial" w:hAnsi="Arial" w:cs="Arial"/>
                <w:color w:val="000000"/>
                <w:sz w:val="20"/>
              </w:rPr>
              <w:t xml:space="preserve"> believe align with the skills we are developing in the children at Dane </w:t>
            </w:r>
            <w:proofErr w:type="spellStart"/>
            <w:r w:rsidRPr="00452C06">
              <w:rPr>
                <w:rFonts w:ascii="Arial" w:hAnsi="Arial" w:cs="Arial"/>
                <w:color w:val="000000"/>
                <w:sz w:val="20"/>
              </w:rPr>
              <w:t>Ghyll</w:t>
            </w:r>
            <w:proofErr w:type="spellEnd"/>
            <w:r w:rsidRPr="00452C0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We feel it is very important to develop a good understanding of age appropriate E-Safety to prepare our children for the digital world that they are accessing from an increasingly younger age, this is addressed though PSED sessions,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Kidsafe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sessions and discussion during continuous provision where child-led learning occurs.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</w:tc>
      </w:tr>
      <w:tr w:rsidR="00452C06" w:rsidRPr="00E00B38" w:rsidTr="00452C06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52C06" w:rsidRPr="00452C06" w:rsidRDefault="00452C06" w:rsidP="00452C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32"/>
                <w:lang w:val="en" w:eastAsia="en-GB"/>
              </w:rPr>
            </w:pPr>
            <w:r w:rsidRPr="00452C06">
              <w:rPr>
                <w:rFonts w:ascii="Arial" w:eastAsia="Times New Roman" w:hAnsi="Arial" w:cs="Arial"/>
                <w:sz w:val="24"/>
                <w:szCs w:val="32"/>
                <w:lang w:val="en" w:eastAsia="en-GB"/>
              </w:rPr>
              <w:t>EYFS Goal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452C06" w:rsidRPr="00452C06" w:rsidRDefault="00452C06" w:rsidP="00452C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32"/>
                <w:lang w:val="en" w:eastAsia="en-GB"/>
              </w:rPr>
            </w:pPr>
            <w:r w:rsidRPr="00452C06">
              <w:rPr>
                <w:rFonts w:ascii="Arial" w:eastAsia="Times New Roman" w:hAnsi="Arial" w:cs="Arial"/>
                <w:sz w:val="24"/>
                <w:szCs w:val="32"/>
                <w:lang w:val="en" w:eastAsia="en-GB"/>
              </w:rPr>
              <w:t>How does Computing fit into this?</w:t>
            </w:r>
          </w:p>
        </w:tc>
      </w:tr>
      <w:tr w:rsidR="00452C06" w:rsidRPr="00E00B38" w:rsidTr="00452C06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06" w:rsidRPr="00452C06" w:rsidRDefault="00452C06" w:rsidP="00452C06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Personal, Social and Emotional Development 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 xml:space="preserve"> </w:t>
            </w:r>
            <w:r w:rsidRPr="00452C06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Manging Self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Be confident to try new activities and show independence, resilience and perseverance in the face of challenge;</w:t>
            </w: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Explain the reasons for rules, know right from wrong and try to behave accordingly;</w:t>
            </w: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Expressive Art and Design – Creating with Materials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Safely use and explore a variety of materials, tools and techniques, experimenting with colour, design, texture, form and function;</w:t>
            </w:r>
          </w:p>
          <w:p w:rsidR="00452C06" w:rsidRDefault="00452C06" w:rsidP="00452C06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Communication and Language – Listeni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ng, Attention and Understanding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Listen attentively and respond to what they hear with relevant questions, comments and actions when being read to and during whole class discussions and small group interactions;</w:t>
            </w:r>
          </w:p>
          <w:p w:rsidR="00452C06" w:rsidRPr="00452C06" w:rsidRDefault="00452C06" w:rsidP="00452C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452C06">
              <w:rPr>
                <w:rFonts w:ascii="Arial" w:hAnsi="Arial" w:cs="Arial"/>
                <w:color w:val="000000"/>
                <w:sz w:val="20"/>
                <w:szCs w:val="22"/>
              </w:rPr>
              <w:t>- Make comments about what they have heard and ask questions to clarify their understanding;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452C06" w:rsidRPr="00452C06" w:rsidRDefault="00452C06" w:rsidP="00452C0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32"/>
                <w:lang w:val="en" w:eastAsia="en-GB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06" w:rsidRPr="00452C06" w:rsidRDefault="00452C06" w:rsidP="00452C06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E-Safety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Talk about good &amp; bad choices in real life e.g. taking turns, saying kind things, helping others, telling an adult if something upsets you.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Play appropriate games on the Internet.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Talk about good and bad choices when using websites – being kind, telling a grown up if something upsets us &amp; keeping ourselves safe by keeping information private.</w:t>
            </w:r>
          </w:p>
          <w:p w:rsid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Technology in our Lives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Recognise purposes for using technology in school and at home.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Understand that things they create belong to them and can be shared with others using technology.</w:t>
            </w: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Recognise that they can use the Internet to play and learn.</w:t>
            </w: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Multimedia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Use a mouse to rearrange objects and pictures on a screen.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Recognise text, images and sound when using ICT.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Use a camera or sound recorder to collect photos or sound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Begin to use a keyboard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 Develop an interest in ICT by using age appropriate websites or programs.</w:t>
            </w: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color w:val="000000"/>
                <w:sz w:val="18"/>
                <w:lang w:eastAsia="en-GB"/>
              </w:rPr>
            </w:pP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Programming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Help adults operate equipment around the school.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Use simple software to make things happen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Press buttons on a floor robot and talk about the movements</w:t>
            </w: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52C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 Explore options and make choices with toys, software and websites</w:t>
            </w: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P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Pr="00452C06" w:rsidRDefault="00452C06" w:rsidP="00452C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</w:rPr>
            </w:pPr>
            <w:r w:rsidRPr="00452C06">
              <w:rPr>
                <w:rFonts w:ascii="Arial" w:hAnsi="Arial" w:cs="Arial"/>
                <w:b/>
                <w:color w:val="000000"/>
                <w:sz w:val="20"/>
                <w:szCs w:val="22"/>
              </w:rPr>
              <w:t>Data Collection;</w:t>
            </w:r>
          </w:p>
          <w:p w:rsidR="00452C06" w:rsidRPr="00452C06" w:rsidRDefault="00452C06" w:rsidP="00452C0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52C06">
              <w:rPr>
                <w:rFonts w:ascii="Arial" w:hAnsi="Arial" w:cs="Arial"/>
                <w:color w:val="000000"/>
                <w:sz w:val="20"/>
                <w:szCs w:val="20"/>
              </w:rPr>
              <w:t>- Collect information as photos or sound files.</w:t>
            </w:r>
          </w:p>
          <w:p w:rsidR="00452C06" w:rsidRPr="00452C06" w:rsidRDefault="00452C06" w:rsidP="00452C0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52C06">
              <w:rPr>
                <w:rFonts w:ascii="Arial" w:hAnsi="Arial" w:cs="Arial"/>
                <w:color w:val="000000"/>
                <w:sz w:val="20"/>
                <w:szCs w:val="20"/>
              </w:rPr>
              <w:t>- Use a simple pictogram or set of photos to count and organise information.</w:t>
            </w:r>
          </w:p>
          <w:p w:rsidR="00452C06" w:rsidRDefault="00452C06" w:rsidP="00452C06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  <w:p w:rsidR="00452C06" w:rsidRPr="00452C06" w:rsidRDefault="00452C06" w:rsidP="00452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4279" w:rsidRPr="00E00B38" w:rsidTr="00880A1F"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C64279" w:rsidRPr="00E00B38" w:rsidRDefault="00DA47CF" w:rsidP="00C6427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32"/>
                <w:szCs w:val="32"/>
                <w:lang w:val="en" w:eastAsia="en-GB"/>
              </w:rPr>
            </w:pPr>
            <w:r w:rsidRPr="00E00B38">
              <w:rPr>
                <w:rFonts w:ascii="Arial" w:eastAsia="Times New Roman" w:hAnsi="Arial" w:cs="Arial"/>
                <w:sz w:val="24"/>
                <w:szCs w:val="32"/>
                <w:lang w:val="en" w:eastAsia="en-GB"/>
              </w:rPr>
              <w:lastRenderedPageBreak/>
              <w:t>COMPUTING</w:t>
            </w:r>
            <w:r w:rsidR="00F80342" w:rsidRPr="00E00B38">
              <w:rPr>
                <w:rFonts w:ascii="Arial" w:eastAsia="Times New Roman" w:hAnsi="Arial" w:cs="Arial"/>
                <w:sz w:val="24"/>
                <w:szCs w:val="32"/>
                <w:lang w:val="en" w:eastAsia="en-GB"/>
              </w:rPr>
              <w:t xml:space="preserve"> KS 1</w:t>
            </w:r>
          </w:p>
        </w:tc>
      </w:tr>
      <w:tr w:rsidR="007D799E" w:rsidRPr="00E00B38" w:rsidTr="007D799E"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52C06" w:rsidRDefault="00452C06" w:rsidP="00452C06">
            <w:pPr>
              <w:rPr>
                <w:rFonts w:ascii="Arial" w:eastAsia="Times New Roman" w:hAnsi="Arial" w:cs="Arial"/>
                <w:sz w:val="20"/>
                <w:lang w:val="en" w:eastAsia="en-GB"/>
              </w:rPr>
            </w:pPr>
          </w:p>
          <w:p w:rsidR="00452C06" w:rsidRPr="00452C06" w:rsidRDefault="00C64279" w:rsidP="00452C06">
            <w:pPr>
              <w:rPr>
                <w:rFonts w:ascii="Arial" w:hAnsi="Arial" w:cs="Arial"/>
                <w:sz w:val="8"/>
              </w:rPr>
            </w:pPr>
            <w:bookmarkStart w:id="0" w:name="_GoBack"/>
            <w:bookmarkEnd w:id="0"/>
            <w:r w:rsidRPr="00452C06">
              <w:rPr>
                <w:rFonts w:ascii="Arial" w:eastAsia="Times New Roman" w:hAnsi="Arial" w:cs="Arial"/>
                <w:sz w:val="20"/>
                <w:lang w:val="en" w:eastAsia="en-GB"/>
              </w:rPr>
              <w:t xml:space="preserve">At Dane </w:t>
            </w:r>
            <w:proofErr w:type="spellStart"/>
            <w:r w:rsidRPr="00452C06">
              <w:rPr>
                <w:rFonts w:ascii="Arial" w:eastAsia="Times New Roman" w:hAnsi="Arial" w:cs="Arial"/>
                <w:sz w:val="20"/>
                <w:lang w:val="en" w:eastAsia="en-GB"/>
              </w:rPr>
              <w:t>Ghyll</w:t>
            </w:r>
            <w:proofErr w:type="spellEnd"/>
            <w:r w:rsidRPr="00452C06">
              <w:rPr>
                <w:rFonts w:ascii="Arial" w:eastAsia="Times New Roman" w:hAnsi="Arial" w:cs="Arial"/>
                <w:sz w:val="20"/>
                <w:lang w:val="en" w:eastAsia="en-GB"/>
              </w:rPr>
              <w:t xml:space="preserve"> Community Primary Sch</w:t>
            </w:r>
            <w:r w:rsidR="00AC4029" w:rsidRPr="00452C06">
              <w:rPr>
                <w:rFonts w:ascii="Arial" w:eastAsia="Times New Roman" w:hAnsi="Arial" w:cs="Arial"/>
                <w:sz w:val="20"/>
                <w:lang w:val="en" w:eastAsia="en-GB"/>
              </w:rPr>
              <w:t>ool pupils will be taught how to:</w:t>
            </w:r>
            <w:r w:rsidR="00452C06" w:rsidRPr="00452C06">
              <w:rPr>
                <w:rFonts w:ascii="Arial" w:eastAsia="Times New Roman" w:hAnsi="Arial" w:cs="Arial"/>
                <w:sz w:val="20"/>
                <w:lang w:val="en" w:eastAsia="en-GB"/>
              </w:rPr>
              <w:br/>
            </w:r>
          </w:p>
          <w:p w:rsidR="00AC4029" w:rsidRPr="00452C06" w:rsidRDefault="00AC4029" w:rsidP="00452C06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lang w:val="en" w:eastAsia="en-GB"/>
              </w:rPr>
            </w:pPr>
            <w:r w:rsidRPr="00452C06">
              <w:rPr>
                <w:rFonts w:ascii="Arial" w:hAnsi="Arial" w:cs="Arial"/>
                <w:sz w:val="20"/>
              </w:rPr>
              <w:t xml:space="preserve">Understand what algorithms are; how they are implemented as programs on digital devices; </w:t>
            </w:r>
            <w:r w:rsidR="00452C06">
              <w:rPr>
                <w:rFonts w:ascii="Arial" w:hAnsi="Arial" w:cs="Arial"/>
                <w:sz w:val="20"/>
              </w:rPr>
              <w:t>and</w:t>
            </w:r>
            <w:r w:rsidRPr="00452C06">
              <w:rPr>
                <w:rFonts w:ascii="Arial" w:hAnsi="Arial" w:cs="Arial"/>
                <w:sz w:val="20"/>
              </w:rPr>
              <w:t xml:space="preserve"> that programs execute by following precise </w:t>
            </w:r>
            <w:r w:rsidR="00452C06">
              <w:rPr>
                <w:rFonts w:ascii="Arial" w:hAnsi="Arial" w:cs="Arial"/>
                <w:sz w:val="20"/>
              </w:rPr>
              <w:t xml:space="preserve">and </w:t>
            </w:r>
            <w:r w:rsidRPr="00452C06">
              <w:rPr>
                <w:rFonts w:ascii="Arial" w:hAnsi="Arial" w:cs="Arial"/>
                <w:sz w:val="20"/>
              </w:rPr>
              <w:t>unambiguous instructions.</w:t>
            </w:r>
          </w:p>
          <w:p w:rsidR="00AC4029" w:rsidRPr="00452C06" w:rsidRDefault="00AC4029" w:rsidP="00AC4029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ind w:right="247"/>
              <w:rPr>
                <w:rFonts w:ascii="Arial" w:hAnsi="Arial" w:cs="Arial"/>
                <w:sz w:val="20"/>
              </w:rPr>
            </w:pPr>
            <w:r w:rsidRPr="00452C06">
              <w:rPr>
                <w:rFonts w:ascii="Arial" w:hAnsi="Arial" w:cs="Arial"/>
                <w:sz w:val="20"/>
              </w:rPr>
              <w:t>Create and debug simple programs.</w:t>
            </w:r>
          </w:p>
          <w:p w:rsidR="00AC4029" w:rsidRPr="00452C06" w:rsidRDefault="00AC4029" w:rsidP="00AC4029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ind w:right="247"/>
              <w:rPr>
                <w:rFonts w:ascii="Arial" w:hAnsi="Arial" w:cs="Arial"/>
                <w:sz w:val="20"/>
              </w:rPr>
            </w:pPr>
            <w:r w:rsidRPr="00452C06">
              <w:rPr>
                <w:rFonts w:ascii="Arial" w:hAnsi="Arial" w:cs="Arial"/>
                <w:sz w:val="20"/>
              </w:rPr>
              <w:t>Use logical reasoning to predict the behaviour of simple programs.</w:t>
            </w:r>
          </w:p>
          <w:p w:rsidR="00AC4029" w:rsidRPr="00452C06" w:rsidRDefault="00AC4029" w:rsidP="00AC4029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ind w:right="247"/>
              <w:rPr>
                <w:rFonts w:ascii="Arial" w:hAnsi="Arial" w:cs="Arial"/>
                <w:sz w:val="20"/>
              </w:rPr>
            </w:pPr>
            <w:r w:rsidRPr="00452C06">
              <w:rPr>
                <w:rFonts w:ascii="Arial" w:hAnsi="Arial" w:cs="Arial"/>
                <w:sz w:val="20"/>
              </w:rPr>
              <w:t>Use technology purposefully to create, organise, store manipulate and retrieve digital content.</w:t>
            </w:r>
          </w:p>
          <w:p w:rsidR="00E00B38" w:rsidRPr="00452C06" w:rsidRDefault="00AC4029" w:rsidP="00E00B38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ind w:right="247"/>
              <w:rPr>
                <w:rFonts w:ascii="Arial" w:hAnsi="Arial" w:cs="Arial"/>
                <w:sz w:val="20"/>
              </w:rPr>
            </w:pPr>
            <w:r w:rsidRPr="00452C06">
              <w:rPr>
                <w:rFonts w:ascii="Arial" w:hAnsi="Arial" w:cs="Arial"/>
                <w:sz w:val="20"/>
              </w:rPr>
              <w:t>Recognise common uses of information technology beyond scho</w:t>
            </w:r>
            <w:r w:rsidR="00DA4172" w:rsidRPr="00452C06">
              <w:rPr>
                <w:rFonts w:ascii="Arial" w:hAnsi="Arial" w:cs="Arial"/>
                <w:sz w:val="20"/>
              </w:rPr>
              <w:t>ol by links to home for research activities and phonics skills.</w:t>
            </w:r>
          </w:p>
          <w:p w:rsidR="0078613D" w:rsidRPr="00452C06" w:rsidRDefault="00AC4029" w:rsidP="00452C06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ind w:right="247"/>
              <w:rPr>
                <w:rFonts w:ascii="Arial" w:hAnsi="Arial" w:cs="Arial"/>
              </w:rPr>
            </w:pPr>
            <w:r w:rsidRPr="00452C06">
              <w:rPr>
                <w:rFonts w:ascii="Arial" w:hAnsi="Arial" w:cs="Arial"/>
                <w:sz w:val="20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  <w:r w:rsidR="00DA4172" w:rsidRPr="00452C06">
              <w:rPr>
                <w:rFonts w:ascii="Arial" w:hAnsi="Arial" w:cs="Arial"/>
                <w:sz w:val="20"/>
              </w:rPr>
              <w:t xml:space="preserve"> Children will cover </w:t>
            </w:r>
            <w:r w:rsidR="0078613D" w:rsidRPr="00452C06">
              <w:rPr>
                <w:rFonts w:ascii="Arial" w:hAnsi="Arial" w:cs="Arial"/>
                <w:sz w:val="20"/>
              </w:rPr>
              <w:t xml:space="preserve">Online Safety and Computing Rules during Computing sessions but also through PSHE, </w:t>
            </w:r>
            <w:proofErr w:type="spellStart"/>
            <w:r w:rsidR="0078613D" w:rsidRPr="00452C06">
              <w:rPr>
                <w:rFonts w:ascii="Arial" w:hAnsi="Arial" w:cs="Arial"/>
                <w:sz w:val="20"/>
              </w:rPr>
              <w:t>Kidsafe</w:t>
            </w:r>
            <w:proofErr w:type="spellEnd"/>
            <w:r w:rsidR="0078613D" w:rsidRPr="00452C06">
              <w:rPr>
                <w:rFonts w:ascii="Arial" w:hAnsi="Arial" w:cs="Arial"/>
                <w:sz w:val="20"/>
              </w:rPr>
              <w:t xml:space="preserve"> and </w:t>
            </w:r>
            <w:r w:rsidR="00452C06" w:rsidRPr="00452C06">
              <w:rPr>
                <w:rFonts w:ascii="Arial" w:hAnsi="Arial" w:cs="Arial"/>
                <w:sz w:val="20"/>
              </w:rPr>
              <w:t>Assemblies</w:t>
            </w:r>
            <w:r w:rsidR="0078613D" w:rsidRPr="00452C06">
              <w:rPr>
                <w:rFonts w:ascii="Arial" w:hAnsi="Arial" w:cs="Arial"/>
                <w:sz w:val="20"/>
              </w:rPr>
              <w:t>.</w:t>
            </w:r>
            <w:r w:rsidR="00DA4172" w:rsidRPr="00452C06">
              <w:rPr>
                <w:rFonts w:ascii="Arial" w:hAnsi="Arial" w:cs="Arial"/>
                <w:sz w:val="20"/>
              </w:rPr>
              <w:t xml:space="preserve"> </w:t>
            </w:r>
          </w:p>
          <w:p w:rsidR="00452C06" w:rsidRPr="00452C06" w:rsidRDefault="00452C06" w:rsidP="00452C06">
            <w:pPr>
              <w:pStyle w:val="Header"/>
              <w:tabs>
                <w:tab w:val="clear" w:pos="4513"/>
                <w:tab w:val="clear" w:pos="9026"/>
              </w:tabs>
              <w:ind w:left="720" w:right="247"/>
              <w:rPr>
                <w:rFonts w:ascii="Arial" w:hAnsi="Arial" w:cs="Arial"/>
              </w:rPr>
            </w:pPr>
          </w:p>
          <w:p w:rsidR="00452C06" w:rsidRPr="00452C06" w:rsidRDefault="00452C06" w:rsidP="00452C06">
            <w:pPr>
              <w:pStyle w:val="Header"/>
              <w:tabs>
                <w:tab w:val="clear" w:pos="4513"/>
                <w:tab w:val="clear" w:pos="9026"/>
              </w:tabs>
              <w:ind w:left="720" w:right="247"/>
              <w:rPr>
                <w:rFonts w:ascii="Arial" w:hAnsi="Arial" w:cs="Arial"/>
                <w:sz w:val="14"/>
              </w:rPr>
            </w:pPr>
          </w:p>
        </w:tc>
      </w:tr>
      <w:tr w:rsidR="00CF21C7" w:rsidRPr="00E00B38" w:rsidTr="00880A1F"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CF21C7" w:rsidRPr="00E00B38" w:rsidRDefault="00DA47CF" w:rsidP="00CF21C7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00B38">
              <w:rPr>
                <w:rFonts w:ascii="Arial" w:hAnsi="Arial" w:cs="Arial"/>
                <w:bCs/>
                <w:sz w:val="24"/>
                <w:szCs w:val="32"/>
              </w:rPr>
              <w:t>COMPUTING</w:t>
            </w:r>
            <w:r w:rsidR="00E00B38">
              <w:rPr>
                <w:rFonts w:ascii="Arial" w:hAnsi="Arial" w:cs="Arial"/>
                <w:bCs/>
                <w:sz w:val="24"/>
                <w:szCs w:val="32"/>
              </w:rPr>
              <w:t xml:space="preserve"> </w:t>
            </w:r>
            <w:r w:rsidR="00F80342" w:rsidRPr="00E00B38">
              <w:rPr>
                <w:rFonts w:ascii="Arial" w:hAnsi="Arial" w:cs="Arial"/>
                <w:bCs/>
                <w:sz w:val="24"/>
                <w:szCs w:val="32"/>
              </w:rPr>
              <w:t>KS 1</w:t>
            </w:r>
          </w:p>
        </w:tc>
      </w:tr>
      <w:tr w:rsidR="00F80342" w:rsidRPr="00E00B38" w:rsidTr="00452C06">
        <w:trPr>
          <w:trHeight w:val="447"/>
        </w:trPr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80342" w:rsidRPr="00E00B38" w:rsidRDefault="00F80342" w:rsidP="00452C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00B38">
              <w:rPr>
                <w:rFonts w:ascii="Arial" w:hAnsi="Arial" w:cs="Arial"/>
                <w:b/>
                <w:bCs/>
                <w:sz w:val="26"/>
                <w:szCs w:val="26"/>
              </w:rPr>
              <w:t>Y</w:t>
            </w:r>
            <w:r w:rsidR="00452C06">
              <w:rPr>
                <w:rFonts w:ascii="Arial" w:hAnsi="Arial" w:cs="Arial"/>
                <w:b/>
                <w:bCs/>
                <w:sz w:val="26"/>
                <w:szCs w:val="26"/>
              </w:rPr>
              <w:t>ear 1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80342" w:rsidRPr="00E00B38" w:rsidRDefault="00452C06" w:rsidP="00452C0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Year </w:t>
            </w:r>
            <w:r w:rsidR="00F80342" w:rsidRPr="00E00B38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AC4029" w:rsidRPr="00E00B38" w:rsidTr="00E5470F">
        <w:tc>
          <w:tcPr>
            <w:tcW w:w="7694" w:type="dxa"/>
          </w:tcPr>
          <w:p w:rsidR="00AC4029" w:rsidRPr="00452C06" w:rsidRDefault="00452C06" w:rsidP="00452C0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eastAsia="Cambria" w:hAnsi="Arial" w:cs="Arial"/>
                <w:sz w:val="20"/>
                <w:szCs w:val="24"/>
              </w:rPr>
            </w:pPr>
            <w:r w:rsidRPr="00452C06">
              <w:rPr>
                <w:rFonts w:ascii="Arial" w:hAnsi="Arial" w:cs="Arial"/>
                <w:b/>
                <w:sz w:val="20"/>
              </w:rPr>
              <w:t>Technology around us</w:t>
            </w:r>
            <w:r w:rsidRPr="00452C06">
              <w:rPr>
                <w:rFonts w:ascii="Arial" w:hAnsi="Arial" w:cs="Arial"/>
                <w:sz w:val="20"/>
              </w:rPr>
              <w:t xml:space="preserve"> </w:t>
            </w:r>
            <w:r w:rsidRPr="00452C06">
              <w:rPr>
                <w:rFonts w:ascii="Arial" w:hAnsi="Arial" w:cs="Arial"/>
                <w:sz w:val="20"/>
              </w:rPr>
              <w:br/>
            </w:r>
            <w:r w:rsidRPr="00452C06">
              <w:rPr>
                <w:rFonts w:ascii="Arial" w:hAnsi="Arial" w:cs="Arial"/>
                <w:sz w:val="20"/>
              </w:rPr>
              <w:t>Recognising technology in school and using it responsibly</w:t>
            </w:r>
          </w:p>
          <w:p w:rsidR="00452C06" w:rsidRPr="00452C06" w:rsidRDefault="00452C06" w:rsidP="00452C0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eastAsia="Cambria" w:hAnsi="Arial" w:cs="Arial"/>
                <w:sz w:val="20"/>
                <w:szCs w:val="24"/>
              </w:rPr>
            </w:pPr>
            <w:r w:rsidRPr="00452C06">
              <w:rPr>
                <w:rFonts w:ascii="Arial" w:hAnsi="Arial" w:cs="Arial"/>
                <w:b/>
                <w:sz w:val="20"/>
              </w:rPr>
              <w:t>Digital painting</w:t>
            </w:r>
            <w:r w:rsidRPr="00452C06">
              <w:rPr>
                <w:rFonts w:ascii="Arial" w:hAnsi="Arial" w:cs="Arial"/>
                <w:sz w:val="20"/>
              </w:rPr>
              <w:t xml:space="preserve"> </w:t>
            </w:r>
            <w:r w:rsidRPr="00452C06">
              <w:rPr>
                <w:rFonts w:ascii="Arial" w:hAnsi="Arial" w:cs="Arial"/>
                <w:sz w:val="20"/>
              </w:rPr>
              <w:br/>
            </w:r>
            <w:proofErr w:type="gramStart"/>
            <w:r w:rsidRPr="00452C06">
              <w:rPr>
                <w:rFonts w:ascii="Arial" w:hAnsi="Arial" w:cs="Arial"/>
                <w:sz w:val="20"/>
              </w:rPr>
              <w:t>Choosing</w:t>
            </w:r>
            <w:proofErr w:type="gramEnd"/>
            <w:r w:rsidRPr="00452C06">
              <w:rPr>
                <w:rFonts w:ascii="Arial" w:hAnsi="Arial" w:cs="Arial"/>
                <w:sz w:val="20"/>
              </w:rPr>
              <w:t xml:space="preserve"> appropriate tools in a program to create art, and making comparisons with working non-digitally.</w:t>
            </w:r>
          </w:p>
          <w:p w:rsidR="00452C06" w:rsidRPr="00452C06" w:rsidRDefault="00452C06" w:rsidP="00452C0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eastAsia="Cambria" w:hAnsi="Arial" w:cs="Arial"/>
                <w:sz w:val="20"/>
                <w:szCs w:val="24"/>
              </w:rPr>
            </w:pPr>
            <w:r w:rsidRPr="00452C06">
              <w:rPr>
                <w:rFonts w:ascii="Arial" w:hAnsi="Arial" w:cs="Arial"/>
                <w:b/>
                <w:sz w:val="20"/>
              </w:rPr>
              <w:t>Moving a robot</w:t>
            </w:r>
            <w:r w:rsidRPr="00452C06">
              <w:rPr>
                <w:rFonts w:ascii="Arial" w:hAnsi="Arial" w:cs="Arial"/>
                <w:sz w:val="20"/>
              </w:rPr>
              <w:t xml:space="preserve"> </w:t>
            </w:r>
            <w:r w:rsidRPr="00452C06">
              <w:rPr>
                <w:rFonts w:ascii="Arial" w:hAnsi="Arial" w:cs="Arial"/>
                <w:sz w:val="20"/>
              </w:rPr>
              <w:br/>
            </w:r>
            <w:r w:rsidRPr="00452C06">
              <w:rPr>
                <w:rFonts w:ascii="Arial" w:hAnsi="Arial" w:cs="Arial"/>
                <w:sz w:val="20"/>
              </w:rPr>
              <w:t>Writing short algorithms and programs for floor robots, and predicting program outcomes</w:t>
            </w:r>
          </w:p>
          <w:p w:rsidR="00452C06" w:rsidRPr="00452C06" w:rsidRDefault="00452C06" w:rsidP="00452C0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eastAsia="Cambria" w:hAnsi="Arial" w:cs="Arial"/>
                <w:sz w:val="20"/>
                <w:szCs w:val="24"/>
              </w:rPr>
            </w:pPr>
            <w:r w:rsidRPr="00452C06">
              <w:rPr>
                <w:rFonts w:ascii="Arial" w:hAnsi="Arial" w:cs="Arial"/>
                <w:b/>
                <w:sz w:val="20"/>
              </w:rPr>
              <w:t>Grouping data</w:t>
            </w:r>
            <w:r w:rsidRPr="00452C06">
              <w:rPr>
                <w:rFonts w:ascii="Arial" w:hAnsi="Arial" w:cs="Arial"/>
                <w:sz w:val="20"/>
              </w:rPr>
              <w:t xml:space="preserve"> </w:t>
            </w:r>
            <w:r w:rsidRPr="00452C06">
              <w:rPr>
                <w:rFonts w:ascii="Arial" w:hAnsi="Arial" w:cs="Arial"/>
                <w:sz w:val="20"/>
              </w:rPr>
              <w:br/>
            </w:r>
            <w:r w:rsidRPr="00452C06">
              <w:rPr>
                <w:rFonts w:ascii="Arial" w:hAnsi="Arial" w:cs="Arial"/>
                <w:sz w:val="20"/>
              </w:rPr>
              <w:t>Exploring object labels, then using them to sort and group objects by properties.</w:t>
            </w:r>
          </w:p>
          <w:p w:rsidR="00452C06" w:rsidRPr="00452C06" w:rsidRDefault="00452C06" w:rsidP="00452C0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eastAsia="Cambria" w:hAnsi="Arial" w:cs="Arial"/>
                <w:sz w:val="20"/>
                <w:szCs w:val="24"/>
              </w:rPr>
            </w:pPr>
            <w:r w:rsidRPr="00452C06">
              <w:rPr>
                <w:rFonts w:ascii="Arial" w:hAnsi="Arial" w:cs="Arial"/>
                <w:b/>
                <w:sz w:val="20"/>
              </w:rPr>
              <w:t>Digital writing</w:t>
            </w:r>
            <w:r w:rsidRPr="00452C06">
              <w:rPr>
                <w:rFonts w:ascii="Arial" w:hAnsi="Arial" w:cs="Arial"/>
                <w:sz w:val="20"/>
              </w:rPr>
              <w:t xml:space="preserve"> </w:t>
            </w:r>
            <w:r w:rsidRPr="00452C06">
              <w:rPr>
                <w:rFonts w:ascii="Arial" w:hAnsi="Arial" w:cs="Arial"/>
                <w:sz w:val="20"/>
              </w:rPr>
              <w:br/>
            </w:r>
            <w:proofErr w:type="gramStart"/>
            <w:r w:rsidRPr="00452C06">
              <w:rPr>
                <w:rFonts w:ascii="Arial" w:hAnsi="Arial" w:cs="Arial"/>
                <w:sz w:val="20"/>
              </w:rPr>
              <w:t>Using</w:t>
            </w:r>
            <w:proofErr w:type="gramEnd"/>
            <w:r w:rsidRPr="00452C06">
              <w:rPr>
                <w:rFonts w:ascii="Arial" w:hAnsi="Arial" w:cs="Arial"/>
                <w:sz w:val="20"/>
              </w:rPr>
              <w:t xml:space="preserve"> a computer to create and format text, before comparing to writing non-digitally.</w:t>
            </w:r>
          </w:p>
          <w:p w:rsidR="00452C06" w:rsidRPr="00452C06" w:rsidRDefault="00452C06" w:rsidP="00452C0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eastAsia="Cambria" w:hAnsi="Arial" w:cs="Arial"/>
                <w:sz w:val="20"/>
                <w:szCs w:val="24"/>
              </w:rPr>
            </w:pPr>
            <w:r w:rsidRPr="00452C06">
              <w:rPr>
                <w:rFonts w:ascii="Arial" w:hAnsi="Arial" w:cs="Arial"/>
                <w:b/>
                <w:sz w:val="20"/>
              </w:rPr>
              <w:t>Programming animations</w:t>
            </w:r>
            <w:r w:rsidRPr="00452C06">
              <w:rPr>
                <w:rFonts w:ascii="Arial" w:hAnsi="Arial" w:cs="Arial"/>
                <w:sz w:val="20"/>
              </w:rPr>
              <w:t xml:space="preserve"> </w:t>
            </w:r>
            <w:r w:rsidRPr="00452C06">
              <w:rPr>
                <w:rFonts w:ascii="Arial" w:hAnsi="Arial" w:cs="Arial"/>
                <w:sz w:val="20"/>
              </w:rPr>
              <w:br/>
            </w:r>
            <w:r w:rsidRPr="00452C06">
              <w:rPr>
                <w:rFonts w:ascii="Arial" w:hAnsi="Arial" w:cs="Arial"/>
                <w:sz w:val="20"/>
              </w:rPr>
              <w:t>Designing and programming the movement of a character on screen to tell stories.</w:t>
            </w:r>
          </w:p>
        </w:tc>
        <w:tc>
          <w:tcPr>
            <w:tcW w:w="7694" w:type="dxa"/>
          </w:tcPr>
          <w:p w:rsidR="00AC4029" w:rsidRPr="00452C06" w:rsidRDefault="00452C06" w:rsidP="00452C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mbria" w:hAnsi="Arial" w:cs="Arial"/>
                <w:sz w:val="20"/>
                <w:szCs w:val="24"/>
              </w:rPr>
            </w:pPr>
            <w:r w:rsidRPr="00452C06">
              <w:rPr>
                <w:rFonts w:ascii="Arial" w:hAnsi="Arial" w:cs="Arial"/>
                <w:b/>
                <w:sz w:val="20"/>
              </w:rPr>
              <w:t xml:space="preserve">Information technology around us </w:t>
            </w:r>
            <w:r w:rsidRPr="00452C06">
              <w:rPr>
                <w:rFonts w:ascii="Arial" w:hAnsi="Arial" w:cs="Arial"/>
                <w:sz w:val="20"/>
              </w:rPr>
              <w:br/>
            </w:r>
            <w:proofErr w:type="gramStart"/>
            <w:r w:rsidRPr="00452C06">
              <w:rPr>
                <w:rFonts w:ascii="Arial" w:hAnsi="Arial" w:cs="Arial"/>
                <w:sz w:val="20"/>
              </w:rPr>
              <w:t>Identifying</w:t>
            </w:r>
            <w:proofErr w:type="gramEnd"/>
            <w:r w:rsidRPr="00452C06">
              <w:rPr>
                <w:rFonts w:ascii="Arial" w:hAnsi="Arial" w:cs="Arial"/>
                <w:sz w:val="20"/>
              </w:rPr>
              <w:t xml:space="preserve"> IT and how its responsible use improves our world in school and beyond.</w:t>
            </w:r>
          </w:p>
          <w:p w:rsidR="00452C06" w:rsidRPr="00452C06" w:rsidRDefault="00452C06" w:rsidP="00452C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mbria" w:hAnsi="Arial" w:cs="Arial"/>
                <w:sz w:val="20"/>
                <w:szCs w:val="24"/>
              </w:rPr>
            </w:pPr>
            <w:r w:rsidRPr="00452C06">
              <w:rPr>
                <w:rFonts w:ascii="Arial" w:hAnsi="Arial" w:cs="Arial"/>
                <w:b/>
                <w:sz w:val="20"/>
              </w:rPr>
              <w:t>Digital photography</w:t>
            </w:r>
            <w:r w:rsidRPr="00452C06">
              <w:rPr>
                <w:rFonts w:ascii="Arial" w:hAnsi="Arial" w:cs="Arial"/>
                <w:sz w:val="20"/>
              </w:rPr>
              <w:t xml:space="preserve"> </w:t>
            </w:r>
            <w:r w:rsidRPr="00452C06">
              <w:rPr>
                <w:rFonts w:ascii="Arial" w:hAnsi="Arial" w:cs="Arial"/>
                <w:sz w:val="20"/>
              </w:rPr>
              <w:br/>
            </w:r>
            <w:r w:rsidRPr="00452C06">
              <w:rPr>
                <w:rFonts w:ascii="Arial" w:hAnsi="Arial" w:cs="Arial"/>
                <w:sz w:val="20"/>
              </w:rPr>
              <w:t>Capturing and changing digital photographs for different purposes.</w:t>
            </w:r>
          </w:p>
          <w:p w:rsidR="00452C06" w:rsidRPr="00452C06" w:rsidRDefault="00452C06" w:rsidP="00452C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mbria" w:hAnsi="Arial" w:cs="Arial"/>
                <w:sz w:val="20"/>
                <w:szCs w:val="24"/>
              </w:rPr>
            </w:pPr>
            <w:r w:rsidRPr="00452C06">
              <w:rPr>
                <w:rFonts w:ascii="Arial" w:hAnsi="Arial" w:cs="Arial"/>
                <w:b/>
                <w:sz w:val="20"/>
              </w:rPr>
              <w:t>Robot algorithms</w:t>
            </w:r>
            <w:r w:rsidRPr="00452C06">
              <w:rPr>
                <w:rFonts w:ascii="Arial" w:hAnsi="Arial" w:cs="Arial"/>
                <w:sz w:val="20"/>
              </w:rPr>
              <w:t xml:space="preserve"> </w:t>
            </w:r>
            <w:r w:rsidRPr="00452C06">
              <w:rPr>
                <w:rFonts w:ascii="Arial" w:hAnsi="Arial" w:cs="Arial"/>
                <w:sz w:val="20"/>
              </w:rPr>
              <w:br/>
            </w:r>
            <w:r w:rsidRPr="00452C06">
              <w:rPr>
                <w:rFonts w:ascii="Arial" w:hAnsi="Arial" w:cs="Arial"/>
                <w:sz w:val="20"/>
              </w:rPr>
              <w:t>Creating and debugging programs, and using logical reasoning to make predictions</w:t>
            </w:r>
          </w:p>
          <w:p w:rsidR="00452C06" w:rsidRPr="00452C06" w:rsidRDefault="00452C06" w:rsidP="00452C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mbria" w:hAnsi="Arial" w:cs="Arial"/>
                <w:sz w:val="20"/>
                <w:szCs w:val="24"/>
              </w:rPr>
            </w:pPr>
            <w:r w:rsidRPr="00452C06">
              <w:rPr>
                <w:rFonts w:ascii="Arial" w:hAnsi="Arial" w:cs="Arial"/>
                <w:b/>
                <w:sz w:val="20"/>
              </w:rPr>
              <w:t xml:space="preserve">Pictograms </w:t>
            </w:r>
            <w:r w:rsidRPr="00452C06">
              <w:rPr>
                <w:rFonts w:ascii="Arial" w:hAnsi="Arial" w:cs="Arial"/>
                <w:sz w:val="20"/>
              </w:rPr>
              <w:br/>
            </w:r>
            <w:r w:rsidRPr="00452C06">
              <w:rPr>
                <w:rFonts w:ascii="Arial" w:hAnsi="Arial" w:cs="Arial"/>
                <w:sz w:val="20"/>
              </w:rPr>
              <w:t>Collecting data in tally charts and using attributes to organise and present data on a computer.</w:t>
            </w:r>
          </w:p>
          <w:p w:rsidR="00452C06" w:rsidRPr="00452C06" w:rsidRDefault="00452C06" w:rsidP="00452C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mbria" w:hAnsi="Arial" w:cs="Arial"/>
                <w:sz w:val="20"/>
                <w:szCs w:val="24"/>
              </w:rPr>
            </w:pPr>
            <w:r w:rsidRPr="00452C06">
              <w:rPr>
                <w:rFonts w:ascii="Arial" w:hAnsi="Arial" w:cs="Arial"/>
                <w:b/>
                <w:sz w:val="20"/>
              </w:rPr>
              <w:t>Digital music</w:t>
            </w:r>
            <w:r w:rsidRPr="00452C06">
              <w:rPr>
                <w:rFonts w:ascii="Arial" w:hAnsi="Arial" w:cs="Arial"/>
                <w:sz w:val="20"/>
              </w:rPr>
              <w:t xml:space="preserve"> </w:t>
            </w:r>
            <w:r w:rsidRPr="00452C06">
              <w:rPr>
                <w:rFonts w:ascii="Arial" w:hAnsi="Arial" w:cs="Arial"/>
                <w:sz w:val="20"/>
              </w:rPr>
              <w:br/>
            </w:r>
            <w:proofErr w:type="gramStart"/>
            <w:r w:rsidRPr="00452C06">
              <w:rPr>
                <w:rFonts w:ascii="Arial" w:hAnsi="Arial" w:cs="Arial"/>
                <w:sz w:val="20"/>
              </w:rPr>
              <w:t>Using</w:t>
            </w:r>
            <w:proofErr w:type="gramEnd"/>
            <w:r w:rsidRPr="00452C06">
              <w:rPr>
                <w:rFonts w:ascii="Arial" w:hAnsi="Arial" w:cs="Arial"/>
                <w:sz w:val="20"/>
              </w:rPr>
              <w:t xml:space="preserve"> a computer as a tool to explore rhythms and melodies, before creating a musical composition.</w:t>
            </w:r>
          </w:p>
          <w:p w:rsidR="00452C06" w:rsidRPr="00452C06" w:rsidRDefault="00452C06" w:rsidP="00452C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mbria" w:hAnsi="Arial" w:cs="Arial"/>
                <w:sz w:val="20"/>
                <w:szCs w:val="24"/>
              </w:rPr>
            </w:pPr>
            <w:r w:rsidRPr="00452C06">
              <w:rPr>
                <w:rFonts w:ascii="Arial" w:hAnsi="Arial" w:cs="Arial"/>
                <w:b/>
                <w:sz w:val="20"/>
              </w:rPr>
              <w:t>Programming quizzes</w:t>
            </w:r>
            <w:r w:rsidRPr="00452C06">
              <w:rPr>
                <w:rFonts w:ascii="Arial" w:hAnsi="Arial" w:cs="Arial"/>
                <w:sz w:val="20"/>
              </w:rPr>
              <w:t xml:space="preserve"> </w:t>
            </w:r>
            <w:r w:rsidRPr="00452C06">
              <w:rPr>
                <w:rFonts w:ascii="Arial" w:hAnsi="Arial" w:cs="Arial"/>
                <w:sz w:val="20"/>
              </w:rPr>
              <w:br/>
            </w:r>
            <w:r w:rsidRPr="00452C06">
              <w:rPr>
                <w:rFonts w:ascii="Arial" w:hAnsi="Arial" w:cs="Arial"/>
                <w:sz w:val="20"/>
              </w:rPr>
              <w:t>Designing algorithms and programs that use events to trigger sequences of code to make an interactive quiz.</w:t>
            </w:r>
          </w:p>
        </w:tc>
      </w:tr>
    </w:tbl>
    <w:p w:rsidR="00B4289B" w:rsidRPr="00E00B38" w:rsidRDefault="00B4289B">
      <w:pPr>
        <w:rPr>
          <w:rFonts w:ascii="Arial" w:hAnsi="Arial" w:cs="Arial"/>
        </w:rPr>
      </w:pPr>
    </w:p>
    <w:p w:rsidR="00B4289B" w:rsidRPr="00E00B38" w:rsidRDefault="00B4289B">
      <w:pPr>
        <w:rPr>
          <w:rFonts w:ascii="Arial" w:hAnsi="Arial" w:cs="Arial"/>
        </w:rPr>
      </w:pPr>
    </w:p>
    <w:sectPr w:rsidR="00B4289B" w:rsidRPr="00E00B38" w:rsidSect="00452C06">
      <w:pgSz w:w="16838" w:h="11906" w:orient="landscape"/>
      <w:pgMar w:top="567" w:right="720" w:bottom="567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CC" w:rsidRDefault="009856CC" w:rsidP="00157681">
      <w:pPr>
        <w:spacing w:after="0" w:line="240" w:lineRule="auto"/>
      </w:pPr>
      <w:r>
        <w:separator/>
      </w:r>
    </w:p>
  </w:endnote>
  <w:endnote w:type="continuationSeparator" w:id="0">
    <w:p w:rsidR="009856CC" w:rsidRDefault="009856CC" w:rsidP="0015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CC" w:rsidRDefault="009856CC" w:rsidP="00157681">
      <w:pPr>
        <w:spacing w:after="0" w:line="240" w:lineRule="auto"/>
      </w:pPr>
      <w:r>
        <w:separator/>
      </w:r>
    </w:p>
  </w:footnote>
  <w:footnote w:type="continuationSeparator" w:id="0">
    <w:p w:rsidR="009856CC" w:rsidRDefault="009856CC" w:rsidP="00157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25B"/>
    <w:multiLevelType w:val="hybridMultilevel"/>
    <w:tmpl w:val="1E10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27E5C"/>
    <w:multiLevelType w:val="hybridMultilevel"/>
    <w:tmpl w:val="C71E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D071D"/>
    <w:multiLevelType w:val="hybridMultilevel"/>
    <w:tmpl w:val="0F8C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46CC4"/>
    <w:multiLevelType w:val="hybridMultilevel"/>
    <w:tmpl w:val="9A7E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9B"/>
    <w:rsid w:val="00002B38"/>
    <w:rsid w:val="000044AB"/>
    <w:rsid w:val="00010E92"/>
    <w:rsid w:val="00011DCE"/>
    <w:rsid w:val="000139C2"/>
    <w:rsid w:val="000179B8"/>
    <w:rsid w:val="0002043A"/>
    <w:rsid w:val="00030565"/>
    <w:rsid w:val="00033490"/>
    <w:rsid w:val="00041D22"/>
    <w:rsid w:val="000462DF"/>
    <w:rsid w:val="00051F18"/>
    <w:rsid w:val="00052949"/>
    <w:rsid w:val="00053AAF"/>
    <w:rsid w:val="00053D9F"/>
    <w:rsid w:val="00054EE4"/>
    <w:rsid w:val="000558AF"/>
    <w:rsid w:val="00070572"/>
    <w:rsid w:val="00085443"/>
    <w:rsid w:val="00091F41"/>
    <w:rsid w:val="000A5667"/>
    <w:rsid w:val="000B6AFB"/>
    <w:rsid w:val="000B7C62"/>
    <w:rsid w:val="000C70C9"/>
    <w:rsid w:val="000D28FC"/>
    <w:rsid w:val="000E1E49"/>
    <w:rsid w:val="00114BD4"/>
    <w:rsid w:val="0012098C"/>
    <w:rsid w:val="00125FD6"/>
    <w:rsid w:val="00127A2B"/>
    <w:rsid w:val="0013386E"/>
    <w:rsid w:val="001375E1"/>
    <w:rsid w:val="00142615"/>
    <w:rsid w:val="00144B44"/>
    <w:rsid w:val="0015054A"/>
    <w:rsid w:val="00151B8E"/>
    <w:rsid w:val="00157681"/>
    <w:rsid w:val="00161A8E"/>
    <w:rsid w:val="00163ABE"/>
    <w:rsid w:val="001703E3"/>
    <w:rsid w:val="00171071"/>
    <w:rsid w:val="0017620A"/>
    <w:rsid w:val="001A155D"/>
    <w:rsid w:val="001A6BA8"/>
    <w:rsid w:val="001B0916"/>
    <w:rsid w:val="001C0578"/>
    <w:rsid w:val="001C403B"/>
    <w:rsid w:val="001C7FB3"/>
    <w:rsid w:val="001D7D27"/>
    <w:rsid w:val="001E3C14"/>
    <w:rsid w:val="001F185D"/>
    <w:rsid w:val="001F36C6"/>
    <w:rsid w:val="00202648"/>
    <w:rsid w:val="00210D19"/>
    <w:rsid w:val="0021121B"/>
    <w:rsid w:val="002209B9"/>
    <w:rsid w:val="002237EF"/>
    <w:rsid w:val="00225563"/>
    <w:rsid w:val="0023271B"/>
    <w:rsid w:val="00235EC2"/>
    <w:rsid w:val="00240D4A"/>
    <w:rsid w:val="00245D43"/>
    <w:rsid w:val="00247EEA"/>
    <w:rsid w:val="0025580B"/>
    <w:rsid w:val="00260379"/>
    <w:rsid w:val="00261D34"/>
    <w:rsid w:val="00262641"/>
    <w:rsid w:val="00270301"/>
    <w:rsid w:val="00271A97"/>
    <w:rsid w:val="00272C39"/>
    <w:rsid w:val="00276CC4"/>
    <w:rsid w:val="00280D46"/>
    <w:rsid w:val="00286AF7"/>
    <w:rsid w:val="00296B91"/>
    <w:rsid w:val="002A12EF"/>
    <w:rsid w:val="002A1DE4"/>
    <w:rsid w:val="002A230C"/>
    <w:rsid w:val="002A3B43"/>
    <w:rsid w:val="002B16BD"/>
    <w:rsid w:val="002B4065"/>
    <w:rsid w:val="002C2BC6"/>
    <w:rsid w:val="002C3A14"/>
    <w:rsid w:val="002C4240"/>
    <w:rsid w:val="002E38C2"/>
    <w:rsid w:val="002E7177"/>
    <w:rsid w:val="002E74C3"/>
    <w:rsid w:val="002F0ED9"/>
    <w:rsid w:val="002F221F"/>
    <w:rsid w:val="0030123B"/>
    <w:rsid w:val="0030472D"/>
    <w:rsid w:val="00306A73"/>
    <w:rsid w:val="00307690"/>
    <w:rsid w:val="00313057"/>
    <w:rsid w:val="00313BF1"/>
    <w:rsid w:val="00315597"/>
    <w:rsid w:val="00316A8C"/>
    <w:rsid w:val="003212EF"/>
    <w:rsid w:val="0032615E"/>
    <w:rsid w:val="00330F89"/>
    <w:rsid w:val="00331148"/>
    <w:rsid w:val="00334F85"/>
    <w:rsid w:val="003465EC"/>
    <w:rsid w:val="003478DA"/>
    <w:rsid w:val="00354B34"/>
    <w:rsid w:val="00356005"/>
    <w:rsid w:val="00356FA1"/>
    <w:rsid w:val="00365969"/>
    <w:rsid w:val="00391839"/>
    <w:rsid w:val="003B1ED5"/>
    <w:rsid w:val="003B2AD9"/>
    <w:rsid w:val="003B3E85"/>
    <w:rsid w:val="003C02D1"/>
    <w:rsid w:val="003E18E5"/>
    <w:rsid w:val="003E38EE"/>
    <w:rsid w:val="003F0408"/>
    <w:rsid w:val="003F1C80"/>
    <w:rsid w:val="003F1D5B"/>
    <w:rsid w:val="004048D9"/>
    <w:rsid w:val="00416FEC"/>
    <w:rsid w:val="00422BA6"/>
    <w:rsid w:val="00426726"/>
    <w:rsid w:val="00452C06"/>
    <w:rsid w:val="004615A2"/>
    <w:rsid w:val="004621F6"/>
    <w:rsid w:val="00467312"/>
    <w:rsid w:val="004704E5"/>
    <w:rsid w:val="00473D1D"/>
    <w:rsid w:val="00474CB8"/>
    <w:rsid w:val="004805EA"/>
    <w:rsid w:val="00481531"/>
    <w:rsid w:val="004843D8"/>
    <w:rsid w:val="004972DB"/>
    <w:rsid w:val="004B31E1"/>
    <w:rsid w:val="004D655E"/>
    <w:rsid w:val="00511D23"/>
    <w:rsid w:val="00511EC3"/>
    <w:rsid w:val="00515F51"/>
    <w:rsid w:val="0052361D"/>
    <w:rsid w:val="00524EB0"/>
    <w:rsid w:val="00530947"/>
    <w:rsid w:val="00531B82"/>
    <w:rsid w:val="00532014"/>
    <w:rsid w:val="00534E53"/>
    <w:rsid w:val="00547FDD"/>
    <w:rsid w:val="00553C45"/>
    <w:rsid w:val="005631E7"/>
    <w:rsid w:val="00574C97"/>
    <w:rsid w:val="00586D23"/>
    <w:rsid w:val="00592259"/>
    <w:rsid w:val="005B3BE1"/>
    <w:rsid w:val="005B775E"/>
    <w:rsid w:val="005C18F6"/>
    <w:rsid w:val="005C2085"/>
    <w:rsid w:val="005C64C4"/>
    <w:rsid w:val="005D29EE"/>
    <w:rsid w:val="005D5E65"/>
    <w:rsid w:val="005F72D8"/>
    <w:rsid w:val="00601C21"/>
    <w:rsid w:val="00607047"/>
    <w:rsid w:val="00612980"/>
    <w:rsid w:val="00623AA6"/>
    <w:rsid w:val="00636382"/>
    <w:rsid w:val="00640CA8"/>
    <w:rsid w:val="0064592E"/>
    <w:rsid w:val="00645AB9"/>
    <w:rsid w:val="00646A77"/>
    <w:rsid w:val="0065105C"/>
    <w:rsid w:val="0067187C"/>
    <w:rsid w:val="0067605C"/>
    <w:rsid w:val="00676D6D"/>
    <w:rsid w:val="0067722F"/>
    <w:rsid w:val="00681CD3"/>
    <w:rsid w:val="0068672F"/>
    <w:rsid w:val="006912C6"/>
    <w:rsid w:val="00692EA7"/>
    <w:rsid w:val="006934F0"/>
    <w:rsid w:val="0069362C"/>
    <w:rsid w:val="00694907"/>
    <w:rsid w:val="006951D5"/>
    <w:rsid w:val="006957A8"/>
    <w:rsid w:val="006B2690"/>
    <w:rsid w:val="006B42F2"/>
    <w:rsid w:val="006B4459"/>
    <w:rsid w:val="006B7FC0"/>
    <w:rsid w:val="006C24E8"/>
    <w:rsid w:val="006E2685"/>
    <w:rsid w:val="006F49B3"/>
    <w:rsid w:val="00702150"/>
    <w:rsid w:val="00707572"/>
    <w:rsid w:val="00712D73"/>
    <w:rsid w:val="0072042F"/>
    <w:rsid w:val="007206DA"/>
    <w:rsid w:val="00727FCE"/>
    <w:rsid w:val="007464BE"/>
    <w:rsid w:val="00763983"/>
    <w:rsid w:val="00764F89"/>
    <w:rsid w:val="0077540A"/>
    <w:rsid w:val="0077701F"/>
    <w:rsid w:val="0078207F"/>
    <w:rsid w:val="00782B14"/>
    <w:rsid w:val="00784D58"/>
    <w:rsid w:val="0078613D"/>
    <w:rsid w:val="00790908"/>
    <w:rsid w:val="00793A5C"/>
    <w:rsid w:val="007A34F6"/>
    <w:rsid w:val="007A71E3"/>
    <w:rsid w:val="007B011F"/>
    <w:rsid w:val="007B35E6"/>
    <w:rsid w:val="007B503E"/>
    <w:rsid w:val="007C4094"/>
    <w:rsid w:val="007D504B"/>
    <w:rsid w:val="007D5167"/>
    <w:rsid w:val="007D799E"/>
    <w:rsid w:val="007D79D0"/>
    <w:rsid w:val="007E2C7C"/>
    <w:rsid w:val="00801082"/>
    <w:rsid w:val="00802378"/>
    <w:rsid w:val="00806B3F"/>
    <w:rsid w:val="008103C5"/>
    <w:rsid w:val="00812D90"/>
    <w:rsid w:val="00813BDE"/>
    <w:rsid w:val="008167D9"/>
    <w:rsid w:val="00821B41"/>
    <w:rsid w:val="008255E2"/>
    <w:rsid w:val="0083080C"/>
    <w:rsid w:val="00837973"/>
    <w:rsid w:val="008473FB"/>
    <w:rsid w:val="0086204B"/>
    <w:rsid w:val="00880A1F"/>
    <w:rsid w:val="008814FC"/>
    <w:rsid w:val="00881855"/>
    <w:rsid w:val="00886219"/>
    <w:rsid w:val="0088732F"/>
    <w:rsid w:val="00894331"/>
    <w:rsid w:val="008945D6"/>
    <w:rsid w:val="00897BF9"/>
    <w:rsid w:val="008A2D6C"/>
    <w:rsid w:val="008A36FC"/>
    <w:rsid w:val="008A4455"/>
    <w:rsid w:val="008B4D87"/>
    <w:rsid w:val="008C2EE2"/>
    <w:rsid w:val="008C3C89"/>
    <w:rsid w:val="008D7B2A"/>
    <w:rsid w:val="008E302C"/>
    <w:rsid w:val="008E6E5E"/>
    <w:rsid w:val="008F1FBE"/>
    <w:rsid w:val="008F3745"/>
    <w:rsid w:val="008F7C22"/>
    <w:rsid w:val="00906B0C"/>
    <w:rsid w:val="009111CA"/>
    <w:rsid w:val="00926E80"/>
    <w:rsid w:val="00930B6E"/>
    <w:rsid w:val="009334EF"/>
    <w:rsid w:val="00937E7D"/>
    <w:rsid w:val="00937F01"/>
    <w:rsid w:val="009406E4"/>
    <w:rsid w:val="00943770"/>
    <w:rsid w:val="00952EEA"/>
    <w:rsid w:val="009543A5"/>
    <w:rsid w:val="009556FC"/>
    <w:rsid w:val="0096099C"/>
    <w:rsid w:val="009856CC"/>
    <w:rsid w:val="00990F12"/>
    <w:rsid w:val="009B39DA"/>
    <w:rsid w:val="009B4761"/>
    <w:rsid w:val="009D04D9"/>
    <w:rsid w:val="009D5B0C"/>
    <w:rsid w:val="009D7A55"/>
    <w:rsid w:val="009E115B"/>
    <w:rsid w:val="009E34A0"/>
    <w:rsid w:val="009F17DF"/>
    <w:rsid w:val="009F693A"/>
    <w:rsid w:val="009F74B8"/>
    <w:rsid w:val="00A03A95"/>
    <w:rsid w:val="00A05B8D"/>
    <w:rsid w:val="00A0736C"/>
    <w:rsid w:val="00A15AF3"/>
    <w:rsid w:val="00A170A0"/>
    <w:rsid w:val="00A22E1A"/>
    <w:rsid w:val="00A30817"/>
    <w:rsid w:val="00A31357"/>
    <w:rsid w:val="00A35DE5"/>
    <w:rsid w:val="00A505CB"/>
    <w:rsid w:val="00A53DA4"/>
    <w:rsid w:val="00A61401"/>
    <w:rsid w:val="00A728E8"/>
    <w:rsid w:val="00A74DE1"/>
    <w:rsid w:val="00A814E0"/>
    <w:rsid w:val="00A91A0D"/>
    <w:rsid w:val="00AA2AAD"/>
    <w:rsid w:val="00AA7EEE"/>
    <w:rsid w:val="00AB2B11"/>
    <w:rsid w:val="00AB3C8C"/>
    <w:rsid w:val="00AC1965"/>
    <w:rsid w:val="00AC4029"/>
    <w:rsid w:val="00AC4138"/>
    <w:rsid w:val="00AC4BBF"/>
    <w:rsid w:val="00AD36C6"/>
    <w:rsid w:val="00AE1C61"/>
    <w:rsid w:val="00AF1C93"/>
    <w:rsid w:val="00AF3E28"/>
    <w:rsid w:val="00AF4038"/>
    <w:rsid w:val="00B007CC"/>
    <w:rsid w:val="00B04BC9"/>
    <w:rsid w:val="00B06EA9"/>
    <w:rsid w:val="00B07B7E"/>
    <w:rsid w:val="00B23130"/>
    <w:rsid w:val="00B23EF3"/>
    <w:rsid w:val="00B32A51"/>
    <w:rsid w:val="00B33C77"/>
    <w:rsid w:val="00B4289B"/>
    <w:rsid w:val="00B432F2"/>
    <w:rsid w:val="00B4428E"/>
    <w:rsid w:val="00B52827"/>
    <w:rsid w:val="00B60C64"/>
    <w:rsid w:val="00B6453A"/>
    <w:rsid w:val="00B64562"/>
    <w:rsid w:val="00B70BE8"/>
    <w:rsid w:val="00B744C2"/>
    <w:rsid w:val="00B853DB"/>
    <w:rsid w:val="00B91339"/>
    <w:rsid w:val="00BA19E1"/>
    <w:rsid w:val="00BA1E95"/>
    <w:rsid w:val="00BA41F9"/>
    <w:rsid w:val="00BA5C12"/>
    <w:rsid w:val="00BB45DD"/>
    <w:rsid w:val="00BC6D08"/>
    <w:rsid w:val="00BE2EA2"/>
    <w:rsid w:val="00BF0F96"/>
    <w:rsid w:val="00C02862"/>
    <w:rsid w:val="00C0504F"/>
    <w:rsid w:val="00C115F8"/>
    <w:rsid w:val="00C24ADD"/>
    <w:rsid w:val="00C40CDD"/>
    <w:rsid w:val="00C520BC"/>
    <w:rsid w:val="00C54837"/>
    <w:rsid w:val="00C62BC5"/>
    <w:rsid w:val="00C64279"/>
    <w:rsid w:val="00C71403"/>
    <w:rsid w:val="00C725AD"/>
    <w:rsid w:val="00C80477"/>
    <w:rsid w:val="00CA2BA9"/>
    <w:rsid w:val="00CA4C93"/>
    <w:rsid w:val="00CA7E9A"/>
    <w:rsid w:val="00CB1252"/>
    <w:rsid w:val="00CB6A4A"/>
    <w:rsid w:val="00CB6C1C"/>
    <w:rsid w:val="00CB7410"/>
    <w:rsid w:val="00CD1143"/>
    <w:rsid w:val="00CD3187"/>
    <w:rsid w:val="00CD7A6C"/>
    <w:rsid w:val="00CF1742"/>
    <w:rsid w:val="00CF1841"/>
    <w:rsid w:val="00CF1963"/>
    <w:rsid w:val="00CF21C7"/>
    <w:rsid w:val="00CF6F1F"/>
    <w:rsid w:val="00CF757E"/>
    <w:rsid w:val="00D10AE0"/>
    <w:rsid w:val="00D20239"/>
    <w:rsid w:val="00D227C4"/>
    <w:rsid w:val="00D26244"/>
    <w:rsid w:val="00D27B61"/>
    <w:rsid w:val="00D411C3"/>
    <w:rsid w:val="00D44D36"/>
    <w:rsid w:val="00D53FE9"/>
    <w:rsid w:val="00D750CD"/>
    <w:rsid w:val="00D81E1B"/>
    <w:rsid w:val="00D8480B"/>
    <w:rsid w:val="00D91229"/>
    <w:rsid w:val="00D9175A"/>
    <w:rsid w:val="00D9465F"/>
    <w:rsid w:val="00D971F8"/>
    <w:rsid w:val="00D9778E"/>
    <w:rsid w:val="00DA0CFF"/>
    <w:rsid w:val="00DA4172"/>
    <w:rsid w:val="00DA4360"/>
    <w:rsid w:val="00DA47CF"/>
    <w:rsid w:val="00DA5035"/>
    <w:rsid w:val="00DA50DA"/>
    <w:rsid w:val="00DA752B"/>
    <w:rsid w:val="00DB1C0D"/>
    <w:rsid w:val="00DC5E58"/>
    <w:rsid w:val="00DD654A"/>
    <w:rsid w:val="00DE4B75"/>
    <w:rsid w:val="00E00B38"/>
    <w:rsid w:val="00E12D04"/>
    <w:rsid w:val="00E1717D"/>
    <w:rsid w:val="00E22DA9"/>
    <w:rsid w:val="00E25EE7"/>
    <w:rsid w:val="00E4123A"/>
    <w:rsid w:val="00E41C2A"/>
    <w:rsid w:val="00E43B9D"/>
    <w:rsid w:val="00E43CCA"/>
    <w:rsid w:val="00E53F86"/>
    <w:rsid w:val="00E5470F"/>
    <w:rsid w:val="00E55178"/>
    <w:rsid w:val="00E61508"/>
    <w:rsid w:val="00E747F2"/>
    <w:rsid w:val="00E81700"/>
    <w:rsid w:val="00E82629"/>
    <w:rsid w:val="00E83C26"/>
    <w:rsid w:val="00E840C3"/>
    <w:rsid w:val="00E84688"/>
    <w:rsid w:val="00EA3AD1"/>
    <w:rsid w:val="00EA5665"/>
    <w:rsid w:val="00EC47D7"/>
    <w:rsid w:val="00ED4685"/>
    <w:rsid w:val="00EE1C68"/>
    <w:rsid w:val="00EE3B03"/>
    <w:rsid w:val="00EE6097"/>
    <w:rsid w:val="00EE6D16"/>
    <w:rsid w:val="00F12829"/>
    <w:rsid w:val="00F22F04"/>
    <w:rsid w:val="00F26334"/>
    <w:rsid w:val="00F31A58"/>
    <w:rsid w:val="00F34B75"/>
    <w:rsid w:val="00F66735"/>
    <w:rsid w:val="00F80342"/>
    <w:rsid w:val="00F821A4"/>
    <w:rsid w:val="00FA01FE"/>
    <w:rsid w:val="00FA5036"/>
    <w:rsid w:val="00FB1B73"/>
    <w:rsid w:val="00FB4AD1"/>
    <w:rsid w:val="00FC12AE"/>
    <w:rsid w:val="00FC2048"/>
    <w:rsid w:val="00FC2AE4"/>
    <w:rsid w:val="00FC62E6"/>
    <w:rsid w:val="00FC7634"/>
    <w:rsid w:val="00FC7C61"/>
    <w:rsid w:val="00FD3F03"/>
    <w:rsid w:val="00FE27D8"/>
    <w:rsid w:val="00FF1A0B"/>
    <w:rsid w:val="00FF39F2"/>
    <w:rsid w:val="00FF3B64"/>
    <w:rsid w:val="00FF3DE0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81"/>
  </w:style>
  <w:style w:type="paragraph" w:styleId="Footer">
    <w:name w:val="footer"/>
    <w:basedOn w:val="Normal"/>
    <w:link w:val="FooterChar"/>
    <w:uiPriority w:val="99"/>
    <w:unhideWhenUsed/>
    <w:rsid w:val="0015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81"/>
  </w:style>
  <w:style w:type="paragraph" w:styleId="BalloonText">
    <w:name w:val="Balloon Text"/>
    <w:basedOn w:val="Normal"/>
    <w:link w:val="BalloonTextChar"/>
    <w:uiPriority w:val="99"/>
    <w:semiHidden/>
    <w:unhideWhenUsed/>
    <w:rsid w:val="00C8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81"/>
  </w:style>
  <w:style w:type="paragraph" w:styleId="Footer">
    <w:name w:val="footer"/>
    <w:basedOn w:val="Normal"/>
    <w:link w:val="FooterChar"/>
    <w:uiPriority w:val="99"/>
    <w:unhideWhenUsed/>
    <w:rsid w:val="0015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81"/>
  </w:style>
  <w:style w:type="paragraph" w:styleId="BalloonText">
    <w:name w:val="Balloon Text"/>
    <w:basedOn w:val="Normal"/>
    <w:link w:val="BalloonTextChar"/>
    <w:uiPriority w:val="99"/>
    <w:semiHidden/>
    <w:unhideWhenUsed/>
    <w:rsid w:val="00C8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underhill</dc:creator>
  <cp:lastModifiedBy>Terri Dawson</cp:lastModifiedBy>
  <cp:revision>1</cp:revision>
  <cp:lastPrinted>2017-12-03T19:42:00Z</cp:lastPrinted>
  <dcterms:created xsi:type="dcterms:W3CDTF">2017-12-05T08:56:00Z</dcterms:created>
  <dcterms:modified xsi:type="dcterms:W3CDTF">2023-01-13T15:41:00Z</dcterms:modified>
</cp:coreProperties>
</file>